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02C9F104"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00AC0F71" w:rsidRPr="00AC0F71">
        <w:rPr>
          <w:vertAlign w:val="superscript"/>
        </w:rPr>
        <w:t>1,</w:t>
      </w:r>
      <w:r w:rsidR="00AC0F71">
        <w:rPr>
          <w:vertAlign w:val="superscript"/>
        </w:rPr>
        <w:t>2</w:t>
      </w:r>
      <w:r>
        <w:t>,</w:t>
      </w:r>
      <w:r w:rsidR="00AC0F71">
        <w:t xml:space="preserve"> E.V. Camp</w:t>
      </w:r>
      <w:r w:rsidR="00AC0F71">
        <w:rPr>
          <w:vertAlign w:val="superscript"/>
        </w:rPr>
        <w:t>2</w:t>
      </w:r>
      <w:r>
        <w:t xml:space="preserve"> J. Brucker</w:t>
      </w:r>
      <w:r w:rsidR="00AC0F71">
        <w:rPr>
          <w:vertAlign w:val="superscript"/>
        </w:rPr>
        <w:t>3</w:t>
      </w:r>
      <w:r>
        <w:t>, R. Gandy</w:t>
      </w:r>
      <w:r w:rsidR="00AC0F71">
        <w:rPr>
          <w:vertAlign w:val="superscript"/>
        </w:rPr>
        <w:t>4</w:t>
      </w:r>
      <w:r>
        <w:t>, M. Davis</w:t>
      </w:r>
      <w:r w:rsidR="00AC0F71">
        <w:rPr>
          <w:vertAlign w:val="superscript"/>
        </w:rPr>
        <w:t>5</w:t>
      </w:r>
      <w:r>
        <w:t>, S. Geiger</w:t>
      </w:r>
      <w:r w:rsidR="00AC0F71">
        <w:rPr>
          <w:vertAlign w:val="superscript"/>
        </w:rPr>
        <w:t>4</w:t>
      </w:r>
      <w:r>
        <w:t>, A. Shantz</w:t>
      </w:r>
      <w:r w:rsidR="00AC0F71">
        <w:rPr>
          <w:vertAlign w:val="superscript"/>
        </w:rPr>
        <w:t>5</w:t>
      </w:r>
      <w:r>
        <w:t>, T. Miller-Stewart</w:t>
      </w:r>
      <w:r w:rsidR="00AC0F71">
        <w:rPr>
          <w:vertAlign w:val="superscript"/>
        </w:rPr>
        <w:t>5</w:t>
      </w:r>
      <w:r>
        <w:t>, J.F. Moore</w:t>
      </w:r>
      <w:r w:rsidRPr="00741E9D">
        <w:rPr>
          <w:vertAlign w:val="superscript"/>
        </w:rPr>
        <w:t>1</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7F54C617" w14:textId="77777777" w:rsidR="00C6242F" w:rsidRDefault="00C6242F" w:rsidP="00C6242F">
      <w:pPr>
        <w:ind w:firstLine="0"/>
      </w:pPr>
      <w:r>
        <w:rPr>
          <w:vertAlign w:val="superscript"/>
        </w:rPr>
        <w:t>2</w:t>
      </w:r>
      <w:r>
        <w:t xml:space="preserve"> University of Florida School of Fisheries, Forests, and Geomatic Sciences</w:t>
      </w:r>
    </w:p>
    <w:p w14:paraId="2C5858A3" w14:textId="3603D6F0" w:rsidR="00741E9D" w:rsidRDefault="00C6242F" w:rsidP="00741E9D">
      <w:pPr>
        <w:ind w:firstLine="0"/>
      </w:pPr>
      <w:r>
        <w:rPr>
          <w:vertAlign w:val="superscript"/>
        </w:rPr>
        <w:t>3</w:t>
      </w:r>
      <w:r w:rsidR="00741E9D">
        <w:t xml:space="preserve"> Florida Department of Environmental Protection</w:t>
      </w:r>
    </w:p>
    <w:p w14:paraId="08F4B047" w14:textId="66DF445C" w:rsidR="00741E9D" w:rsidRDefault="00C6242F" w:rsidP="00741E9D">
      <w:pPr>
        <w:ind w:firstLine="0"/>
      </w:pPr>
      <w:r>
        <w:rPr>
          <w:vertAlign w:val="superscript"/>
        </w:rPr>
        <w:t>4</w:t>
      </w:r>
      <w:r w:rsidR="00741E9D">
        <w:t xml:space="preserve"> Florida Fish and Wildlife Research Institute</w:t>
      </w:r>
    </w:p>
    <w:p w14:paraId="4FF30CCB" w14:textId="01478CD3" w:rsidR="00741E9D" w:rsidRDefault="00C6242F" w:rsidP="00741E9D">
      <w:pPr>
        <w:ind w:firstLine="0"/>
      </w:pPr>
      <w:r>
        <w:rPr>
          <w:vertAlign w:val="superscript"/>
        </w:rPr>
        <w:t>5</w:t>
      </w:r>
      <w:r w:rsidR="00741E9D">
        <w:t xml:space="preserve"> Florida State University Marine Lab</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329B2E86"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t>Abstract</w:t>
      </w:r>
      <w:bookmarkEnd w:id="0"/>
      <w:bookmarkEnd w:id="1"/>
      <w:r w:rsidR="00AB5BDA" w:rsidRPr="001E673E">
        <w:rPr>
          <w:szCs w:val="24"/>
        </w:rPr>
        <w:t xml:space="preserve"> </w:t>
      </w:r>
      <w:bookmarkStart w:id="2" w:name="_Toc108786531"/>
      <w:bookmarkStart w:id="3" w:name="_Toc109217033"/>
    </w:p>
    <w:p w14:paraId="51624FDF" w14:textId="4B6450C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Pr="00312047">
        <w:rPr>
          <w:szCs w:val="24"/>
        </w:rPr>
        <w:t>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D712F0">
        <w:rPr>
          <w:szCs w:val="24"/>
        </w:rPr>
        <w:t>counts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The biomass of cultch introduced by the projects</w:t>
      </w:r>
      <w:r w:rsidR="005910EC" w:rsidRPr="00312047">
        <w:rPr>
          <w:szCs w:val="24"/>
        </w:rPr>
        <w:t xml:space="preserve"> also</w:t>
      </w:r>
      <w:r w:rsidRPr="00312047">
        <w:rPr>
          <w:szCs w:val="24"/>
        </w:rPr>
        <w:t xml:space="preserve"> </w:t>
      </w:r>
      <w:r w:rsidR="00500DBA">
        <w:rPr>
          <w:szCs w:val="24"/>
        </w:rPr>
        <w:t>changed</w:t>
      </w:r>
      <w:r w:rsidRPr="00312047">
        <w:rPr>
          <w:szCs w:val="24"/>
        </w:rPr>
        <w:t xml:space="preserve"> over time</w:t>
      </w:r>
      <w:r w:rsidR="00500DBA">
        <w:rPr>
          <w:szCs w:val="24"/>
        </w:rPr>
        <w:t xml:space="preserve"> depending on cultch material used</w:t>
      </w:r>
      <w:r w:rsidRPr="00883E6A">
        <w:rPr>
          <w:szCs w:val="24"/>
        </w:rPr>
        <w:t>.</w:t>
      </w:r>
      <w:r w:rsidRPr="00312047">
        <w:rPr>
          <w:szCs w:val="24"/>
        </w:rPr>
        <w:t xml:space="preserve"> </w:t>
      </w:r>
      <w:r w:rsidR="00E61FE7">
        <w:rPr>
          <w:szCs w:val="24"/>
        </w:rPr>
        <w:t>With the available data, it is impossible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lastRenderedPageBreak/>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7FBF2C18"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D712F0">
        <w:rPr>
          <w:rFonts w:cstheme="minorHAnsi"/>
          <w:szCs w:val="24"/>
        </w:rPr>
        <w:t xml:space="preserve"> 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D712F0"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Lenihan and Peterson 1998;</w:t>
      </w:r>
      <w:r w:rsidR="00800042" w:rsidRPr="001E673E">
        <w:rPr>
          <w:szCs w:val="24"/>
        </w:rPr>
        <w:t xml:space="preserve"> Pine et al. </w:t>
      </w:r>
      <w:r w:rsidR="00800042" w:rsidRPr="004C06BA">
        <w:rPr>
          <w:szCs w:val="24"/>
        </w:rPr>
        <w:t>2015;</w:t>
      </w:r>
      <w:r w:rsidR="00A13C6A">
        <w:rPr>
          <w:szCs w:val="24"/>
        </w:rPr>
        <w:t xml:space="preserve"> </w:t>
      </w:r>
      <w:r w:rsidR="00A13C6A" w:rsidRPr="001E673E">
        <w:rPr>
          <w:szCs w:val="24"/>
        </w:rPr>
        <w:t xml:space="preserve">Lenihan </w:t>
      </w:r>
      <w:r w:rsidR="00A13C6A">
        <w:rPr>
          <w:szCs w:val="24"/>
        </w:rPr>
        <w:t>and Micheli</w:t>
      </w:r>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provide and promote ecosystem services</w:t>
      </w:r>
      <w:r w:rsidR="00500DBA" w:rsidRPr="00D712F0">
        <w:rPr>
          <w:szCs w:val="24"/>
        </w:rPr>
        <w:t xml:space="preserve"> (Smith et al. 2022)</w:t>
      </w:r>
      <w:r w:rsidR="009603D1" w:rsidRPr="00D712F0">
        <w:rPr>
          <w:szCs w:val="24"/>
        </w:rPr>
        <w:t xml:space="preserve">, as well as support </w:t>
      </w:r>
      <w:r w:rsidR="00710AE3" w:rsidRPr="00D712F0">
        <w:rPr>
          <w:szCs w:val="24"/>
        </w:rPr>
        <w:t>fishery recovery.</w:t>
      </w:r>
    </w:p>
    <w:p w14:paraId="2C3E46E7" w14:textId="1D7C43AD" w:rsidR="00C44C79" w:rsidRPr="001E673E" w:rsidRDefault="00151BFE" w:rsidP="00D712F0">
      <w:pPr>
        <w:suppressAutoHyphens/>
        <w:rPr>
          <w:szCs w:val="24"/>
        </w:rPr>
      </w:pPr>
      <w:r w:rsidRPr="00D712F0">
        <w:rPr>
          <w:szCs w:val="24"/>
        </w:rPr>
        <w:t xml:space="preserve">Despite the importance of cultch for </w:t>
      </w:r>
      <w:r w:rsidR="002077D2" w:rsidRPr="00D712F0">
        <w:rPr>
          <w:szCs w:val="24"/>
        </w:rPr>
        <w:t>supporting</w:t>
      </w:r>
      <w:r w:rsidRPr="00D712F0">
        <w:rPr>
          <w:szCs w:val="24"/>
        </w:rPr>
        <w:t xml:space="preserve"> oyster settlement</w:t>
      </w:r>
      <w:r w:rsidR="00E5706F" w:rsidRPr="00D712F0">
        <w:rPr>
          <w:szCs w:val="24"/>
        </w:rPr>
        <w:t xml:space="preserve"> (Frederick et al. 2016)</w:t>
      </w:r>
      <w:r w:rsidRPr="00D712F0">
        <w:rPr>
          <w:szCs w:val="24"/>
        </w:rPr>
        <w:t xml:space="preserve">, </w:t>
      </w:r>
      <w:r w:rsidR="00D712F0" w:rsidRPr="00D712F0">
        <w:rPr>
          <w:rStyle w:val="cf01"/>
          <w:sz w:val="24"/>
          <w:szCs w:val="24"/>
        </w:rPr>
        <w:t>the amount, height, and type of cultch that are likely to perform best in different restorations are not well understood</w:t>
      </w:r>
      <w:r w:rsidR="00D712F0" w:rsidRPr="00D712F0">
        <w:rPr>
          <w:szCs w:val="24"/>
        </w:rPr>
        <w:t xml:space="preserve"> </w:t>
      </w:r>
      <w:r w:rsidR="00696CB5" w:rsidRPr="00D712F0">
        <w:rPr>
          <w:szCs w:val="24"/>
        </w:rPr>
        <w:t>(</w:t>
      </w:r>
      <w:r w:rsidR="00DD1933" w:rsidRPr="00D712F0">
        <w:rPr>
          <w:szCs w:val="24"/>
        </w:rPr>
        <w:t>Graham et</w:t>
      </w:r>
      <w:r w:rsidR="00DD1933" w:rsidRPr="001E673E">
        <w:rPr>
          <w:szCs w:val="24"/>
        </w:rPr>
        <w:t xml:space="preserve"> al. 2017; Goelz et al. 2020</w:t>
      </w:r>
      <w:r w:rsidR="00696CB5" w:rsidRPr="001E673E">
        <w:rPr>
          <w:szCs w:val="24"/>
        </w:rPr>
        <w:t>).</w:t>
      </w:r>
      <w:r w:rsidR="00276FC6" w:rsidRPr="001E673E">
        <w:rPr>
          <w:szCs w:val="24"/>
        </w:rPr>
        <w:t xml:space="preserve"> </w:t>
      </w:r>
      <w:r w:rsidR="00C6242F">
        <w:rPr>
          <w:szCs w:val="24"/>
        </w:rPr>
        <w:t>Some</w:t>
      </w:r>
      <w:r w:rsidR="005A3CBE" w:rsidRPr="001E673E">
        <w:rPr>
          <w:szCs w:val="24"/>
        </w:rPr>
        <w:t xml:space="preserve"> of the</w:t>
      </w:r>
      <w:r w:rsidR="000A30C8" w:rsidRPr="001E673E">
        <w:rPr>
          <w:szCs w:val="24"/>
        </w:rPr>
        <w:t xml:space="preserve"> current</w:t>
      </w:r>
      <w:r w:rsidR="005A3CBE" w:rsidRPr="001E673E">
        <w:rPr>
          <w:szCs w:val="24"/>
        </w:rPr>
        <w:t xml:space="preserve"> restoration programs</w:t>
      </w:r>
      <w:r w:rsidR="00C6242F">
        <w:rPr>
          <w:szCs w:val="24"/>
        </w:rPr>
        <w:t xml:space="preserve"> in the Florida panhandle</w:t>
      </w:r>
      <w:r w:rsidR="005A3CBE" w:rsidRPr="001E673E">
        <w:rPr>
          <w:szCs w:val="24"/>
        </w:rPr>
        <w:t xml:space="preserve"> are long</w:t>
      </w:r>
      <w:r w:rsidR="00E61FE7">
        <w:rPr>
          <w:szCs w:val="24"/>
        </w:rPr>
        <w:t>-</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54E722EE" w14:textId="1DCFDFD8" w:rsidR="00A31F2B" w:rsidRPr="001E673E" w:rsidRDefault="005D76EF" w:rsidP="00C6242F">
      <w:pPr>
        <w:ind w:firstLine="0"/>
      </w:pPr>
      <w:r>
        <w:lastRenderedPageBreak/>
        <w:tab/>
      </w:r>
      <w:r w:rsidR="00E5706F" w:rsidRPr="001E673E">
        <w:t>We found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 </w:t>
      </w:r>
      <w:r w:rsidR="00CF31AA" w:rsidRPr="001E673E">
        <w:t>or th</w:t>
      </w:r>
      <w:r w:rsidR="00E61FE7">
        <w:t>e restoration programs as designed were ineffective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lastRenderedPageBreak/>
        <w:t>Management actions</w:t>
      </w:r>
      <w:bookmarkEnd w:id="8"/>
      <w:bookmarkEnd w:id="9"/>
      <w:r w:rsidRPr="001E673E">
        <w:rPr>
          <w:szCs w:val="24"/>
        </w:rPr>
        <w:t xml:space="preserve"> </w:t>
      </w:r>
      <w:bookmarkEnd w:id="10"/>
    </w:p>
    <w:p w14:paraId="2C362DC7" w14:textId="7ED0820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 xml:space="preserve">waterway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E8A6917"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FA66ED7"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lastRenderedPageBreak/>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 xml:space="preserve">years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3FE3B935"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lastRenderedPageBreak/>
        <w:t>Data analysis</w:t>
      </w:r>
    </w:p>
    <w:p w14:paraId="63D673F9" w14:textId="54075E37"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assessed how oyster counts responded to restoration efforts (i.e., how they changed following restoration) in all three bays (Pensacola, St. Andrew, and Apalachicola)</w:t>
      </w:r>
      <w:r w:rsidR="005548A3">
        <w:rPr>
          <w:szCs w:val="24"/>
        </w:rPr>
        <w:t>.</w:t>
      </w:r>
      <w:r w:rsidR="00E61FE7">
        <w:rPr>
          <w:szCs w:val="24"/>
        </w:rPr>
        <w:t xml:space="preserve"> We then focused on Apalachicola Bay for more detailed analyses because Apalachicola Bay is the only bay where freshwater inputs can be </w:t>
      </w:r>
      <w:r w:rsidR="00C6242F">
        <w:rPr>
          <w:szCs w:val="24"/>
        </w:rPr>
        <w:t>influenced</w:t>
      </w:r>
      <w:r w:rsidR="00E61FE7">
        <w:rPr>
          <w:szCs w:val="24"/>
        </w:rPr>
        <w:t xml:space="preserve">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 within Apalachicola Bay</w:t>
      </w:r>
      <w:r w:rsidR="00AC0F71">
        <w:rPr>
          <w:szCs w:val="24"/>
        </w:rPr>
        <w:t xml:space="preserve">. </w:t>
      </w:r>
      <w:r w:rsidR="00E61FE7">
        <w:rPr>
          <w:szCs w:val="24"/>
        </w:rPr>
        <w:t>Fo</w:t>
      </w:r>
      <w:r w:rsidR="00C6242F">
        <w:rPr>
          <w:szCs w:val="24"/>
        </w:rPr>
        <w:t>r</w:t>
      </w:r>
      <w:r w:rsidR="00E61FE7">
        <w:rPr>
          <w:szCs w:val="24"/>
        </w:rPr>
        <w:t xml:space="preserve"> all </w:t>
      </w:r>
      <w:r w:rsidR="00C6242F">
        <w:rPr>
          <w:szCs w:val="24"/>
        </w:rPr>
        <w:t>questions</w:t>
      </w:r>
      <w:r w:rsidR="00E61FE7">
        <w:rPr>
          <w:szCs w:val="24"/>
        </w:rPr>
        <w:t>, 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3F95D396"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lastRenderedPageBreak/>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10F1AABD"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glmmTMB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lastRenderedPageBreak/>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(Zuur et al. 2009).</w:t>
      </w:r>
    </w:p>
    <w:p w14:paraId="1ACA4483" w14:textId="16F51941" w:rsidR="00500DBA" w:rsidRDefault="00A0080C" w:rsidP="00A0080C">
      <w:pPr>
        <w:pStyle w:val="ListParagraph"/>
        <w:numPr>
          <w:ilvl w:val="0"/>
          <w:numId w:val="6"/>
        </w:numPr>
        <w:suppressAutoHyphens/>
        <w:rPr>
          <w:szCs w:val="24"/>
        </w:rPr>
      </w:pPr>
      <w:r w:rsidRPr="00C809CC">
        <w:rPr>
          <w:szCs w:val="24"/>
        </w:rPr>
        <w:t xml:space="preserve">Comparisons were made between models with different combinations of independent variables using the Akaike information criterion (AIC), where the lowest AIC value represents the best fit of the models tested (Burnham and Anderson 2002). </w:t>
      </w:r>
      <w:r w:rsidR="00500DBA">
        <w:rPr>
          <w:szCs w:val="24"/>
        </w:rPr>
        <w:t>If two models were within two AIC units of each other, a likelihood ratio test was used to assess whether these two models differed significantly.</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was assessed by using the DHARMa package (Hartig 2022) in R by simulati</w:t>
      </w:r>
      <w:r>
        <w:rPr>
          <w:szCs w:val="24"/>
        </w:rPr>
        <w:t>ng</w:t>
      </w:r>
      <w:r w:rsidRPr="00F851B7">
        <w:rPr>
          <w:szCs w:val="24"/>
        </w:rPr>
        <w:t xml:space="preserve"> new response data from the specified model and then using qq plots to check for deviations from the expected distribution graphically, a KS test to test whether observed and expected</w:t>
      </w:r>
      <w:r>
        <w:rPr>
          <w:szCs w:val="24"/>
        </w:rPr>
        <w:t xml:space="preserve"> distributions differed, and </w:t>
      </w:r>
      <w:r>
        <w:rPr>
          <w:szCs w:val="24"/>
        </w:rPr>
        <w:lastRenderedPageBreak/>
        <w:t>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using the glmmTMB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emmeans (Lenth 2022) and</w:t>
      </w:r>
      <w:r w:rsidRPr="00C809CC">
        <w:rPr>
          <w:rFonts w:cstheme="minorHAnsi"/>
          <w:szCs w:val="24"/>
        </w:rPr>
        <w:t xml:space="preserve"> ggeffects package</w:t>
      </w:r>
      <w:r w:rsidR="003A19D7">
        <w:rPr>
          <w:rFonts w:cstheme="minorHAnsi"/>
          <w:szCs w:val="24"/>
        </w:rPr>
        <w:t>s</w:t>
      </w:r>
      <w:r w:rsidRPr="00C809CC">
        <w:rPr>
          <w:rFonts w:cstheme="minorHAnsi"/>
          <w:szCs w:val="24"/>
        </w:rPr>
        <w:t xml:space="preserve"> (</w:t>
      </w:r>
      <w:r w:rsidRPr="006D6DE2">
        <w:rPr>
          <w:color w:val="000000"/>
          <w:shd w:val="clear" w:color="auto" w:fill="FFFFFF"/>
        </w:rPr>
        <w:t>Lüdecke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145850D3"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1 was </w:t>
      </w:r>
      <w:r w:rsidR="003A19D7">
        <w:rPr>
          <w:szCs w:val="24"/>
        </w:rPr>
        <w:t>intercept-only</w:t>
      </w:r>
      <w:r w:rsidR="00F851B7">
        <w:rPr>
          <w:szCs w:val="24"/>
        </w:rPr>
        <w:t>, Models 2, 3, and 4 included Bay, Period, or both Bay and Period as main effects. Model 5 included the interaction between Period and Bay.</w:t>
      </w:r>
      <w:r w:rsidR="00E74C58">
        <w:rPr>
          <w:szCs w:val="24"/>
        </w:rPr>
        <w:t xml:space="preserve"> Model 6 allowed</w:t>
      </w:r>
      <w:r w:rsidR="009F6E45">
        <w:rPr>
          <w:szCs w:val="24"/>
        </w:rPr>
        <w:t xml:space="preserve"> trends in oyster counts to vary across site in each Bay (site nested within Bay). Model 7 was the same as model 6 but also allowed different dispersion parameters for the negative binomial model for each Bay.</w:t>
      </w:r>
      <w:r w:rsidR="00F851B7">
        <w:rPr>
          <w:szCs w:val="24"/>
        </w:rPr>
        <w:t xml:space="preserve"> </w:t>
      </w:r>
      <w:r w:rsidR="003A19D7">
        <w:rPr>
          <w:szCs w:val="24"/>
        </w:rPr>
        <w:t xml:space="preserve">Models </w:t>
      </w:r>
      <w:r w:rsidR="00F851B7">
        <w:rPr>
          <w:szCs w:val="24"/>
        </w:rPr>
        <w:t xml:space="preserve">were ranked from lowest (best fitting) to highest based on AIC score. </w:t>
      </w:r>
      <w:r w:rsidR="00193CB2">
        <w:rPr>
          <w:szCs w:val="24"/>
        </w:rPr>
        <w:t xml:space="preserve">We then used the </w:t>
      </w:r>
      <w:r w:rsidR="0097760B">
        <w:rPr>
          <w:szCs w:val="24"/>
        </w:rPr>
        <w:t>emtrends package (Lenth 2022) to estimate the marginal means of the predicted beta values and uncertainty for the top model as well as test whether the parameters differ from zero.</w:t>
      </w:r>
    </w:p>
    <w:p w14:paraId="4243B50C" w14:textId="1DB515BE" w:rsidR="00D712F0" w:rsidRPr="00D712F0" w:rsidRDefault="00AC0F71" w:rsidP="00D712F0">
      <w:pPr>
        <w:suppressAutoHyphens/>
        <w:ind w:firstLine="0"/>
        <w:rPr>
          <w:i/>
          <w:iCs/>
          <w:szCs w:val="24"/>
        </w:rPr>
      </w:pPr>
      <w:r>
        <w:rPr>
          <w:i/>
          <w:iCs/>
          <w:szCs w:val="24"/>
        </w:rPr>
        <w:t xml:space="preserve">Question 2 how do oyster trends vary among restoration projects in </w:t>
      </w:r>
      <w:r w:rsidR="0097760B">
        <w:rPr>
          <w:i/>
          <w:iCs/>
          <w:szCs w:val="24"/>
        </w:rPr>
        <w:t>Apalachicola</w:t>
      </w:r>
      <w:r>
        <w:rPr>
          <w:i/>
          <w:iCs/>
          <w:szCs w:val="24"/>
        </w:rPr>
        <w:t xml:space="preserve"> Bay and Question 3 are oyster spat counts in Apalachicola Bay associated with freshwater discharge, cultch material or cultch density?</w:t>
      </w:r>
    </w:p>
    <w:p w14:paraId="0937A603" w14:textId="6795C9D2" w:rsidR="00DC00E7" w:rsidRPr="001E673E" w:rsidRDefault="00D712F0" w:rsidP="00DC00E7">
      <w:pPr>
        <w:suppressAutoHyphens/>
        <w:rPr>
          <w:szCs w:val="24"/>
        </w:rPr>
      </w:pPr>
      <w:r>
        <w:rPr>
          <w:szCs w:val="24"/>
        </w:rPr>
        <w:lastRenderedPageBreak/>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DC00E7">
        <w:rPr>
          <w:szCs w:val="24"/>
        </w:rPr>
        <w:t xml:space="preserve"> and only one </w:t>
      </w:r>
      <w:r w:rsidR="00AC0F71">
        <w:rPr>
          <w:szCs w:val="24"/>
        </w:rPr>
        <w:t xml:space="preserve">restoration </w:t>
      </w:r>
      <w:r w:rsidR="00DC00E7">
        <w:rPr>
          <w:szCs w:val="24"/>
        </w:rPr>
        <w:t>effort in the other bays</w:t>
      </w:r>
      <w:r>
        <w:rPr>
          <w:szCs w:val="24"/>
        </w:rPr>
        <w:t xml:space="preserve">. Apalachicola Bay is also the only bay where freshwater inputs can be influenced via upstream releases from reservoirs (Leitman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026CA3">
        <w:rPr>
          <w:szCs w:val="24"/>
        </w:rPr>
        <w:t xml:space="preserve"> The relative fit of these models was again compared by AIC and if the top models were within two AIC units, a likelihood ratio test was used to assess whether these two models differed significantly.</w:t>
      </w:r>
      <w:r w:rsidR="00DC00E7">
        <w:rPr>
          <w:szCs w:val="24"/>
        </w:rPr>
        <w:t xml:space="preserve"> </w:t>
      </w:r>
      <w:r w:rsidR="00DC00E7" w:rsidRPr="001E673E">
        <w:rPr>
          <w:szCs w:val="24"/>
        </w:rPr>
        <w:t>To create a comparative framework across studies with different materials and starting points, we predicted the mean number of oyster spat per ¼ m</w:t>
      </w:r>
      <w:r w:rsidR="00DC00E7" w:rsidRPr="001E673E">
        <w:rPr>
          <w:szCs w:val="24"/>
          <w:vertAlign w:val="superscript"/>
        </w:rPr>
        <w:t>2</w:t>
      </w:r>
      <w:r w:rsidR="00DC00E7" w:rsidRPr="001E673E">
        <w:rPr>
          <w:szCs w:val="24"/>
        </w:rPr>
        <w:t xml:space="preserve"> in the last monitoring period</w:t>
      </w:r>
      <w:r w:rsidR="00A62F56">
        <w:rPr>
          <w:szCs w:val="24"/>
        </w:rPr>
        <w:t xml:space="preserve"> for each study</w:t>
      </w:r>
      <w:r w:rsidR="00DC00E7" w:rsidRPr="001E673E">
        <w:rPr>
          <w:szCs w:val="24"/>
        </w:rPr>
        <w:t xml:space="preserve"> in Apalachicola Bay. In this comparison, three projects (NFWF-1, NRDA 4044, and NRDA 5007) 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2666FF6" w14:textId="682EA6FC" w:rsidR="00026CA3" w:rsidRDefault="005548A3" w:rsidP="00026CA3">
      <w:pPr>
        <w:suppressAutoHyphens/>
        <w:rPr>
          <w:szCs w:val="24"/>
        </w:rPr>
      </w:pPr>
      <w:r w:rsidRPr="00C809CC">
        <w:rPr>
          <w:szCs w:val="24"/>
        </w:rPr>
        <w:t xml:space="preserve">River discharge was measured as the number of days </w:t>
      </w:r>
      <w:r w:rsidR="00A62F56" w:rsidRPr="00C809CC">
        <w:rPr>
          <w:szCs w:val="24"/>
        </w:rPr>
        <w:t>in each</w:t>
      </w:r>
      <w:r w:rsidRPr="00C809CC">
        <w:rPr>
          <w:szCs w:val="24"/>
        </w:rPr>
        <w:t xml:space="preserve"> period or the prior period (as a measure of antecedent </w:t>
      </w:r>
      <w:r w:rsidRPr="00B819E1">
        <w:rPr>
          <w:szCs w:val="24"/>
        </w:rPr>
        <w:t xml:space="preserve">discharge) when the Apalachicola River discharge was below </w:t>
      </w:r>
      <w:r w:rsidRPr="00B819E1">
        <w:rPr>
          <w:szCs w:val="24"/>
        </w:rPr>
        <w:lastRenderedPageBreak/>
        <w:t xml:space="preserve">12,000 or below 6,000 </w:t>
      </w:r>
      <w:r w:rsidRPr="00B819E1">
        <w:t>CFS</w:t>
      </w:r>
      <w:r w:rsidRPr="00B819E1">
        <w:rPr>
          <w:szCs w:val="24"/>
        </w:rPr>
        <w:t xml:space="preserve"> measured at Jim Woodruff gage (USGS 02358000). The 12,000 </w:t>
      </w:r>
      <w:r w:rsidRPr="00B819E1">
        <w:t>CFS</w:t>
      </w:r>
      <w:r w:rsidRPr="00B819E1">
        <w:rPr>
          <w:szCs w:val="24"/>
        </w:rPr>
        <w:t xml:space="preserve"> reference point is important because </w:t>
      </w:r>
      <w:r w:rsidRPr="00C809CC">
        <w:rPr>
          <w:szCs w:val="24"/>
        </w:rPr>
        <w:t xml:space="preserve">the adjacent floodplain becomes inundated at discharge near this level (Light et al. 1998; Fisch and Pine 2016). The exact point of inundation may have changed over </w:t>
      </w:r>
      <w:r w:rsidRPr="00B819E1">
        <w:rPr>
          <w:szCs w:val="24"/>
        </w:rPr>
        <w:t xml:space="preserve">time due to riverbed degradation. Regardless, we used this reference point as an indicator of low freshwater inputs. A discharge level of &lt;6,000 </w:t>
      </w:r>
      <w:r w:rsidRPr="00B819E1">
        <w:t>CFS</w:t>
      </w:r>
      <w:r w:rsidRPr="00B819E1">
        <w:rPr>
          <w:szCs w:val="24"/>
        </w:rPr>
        <w:t xml:space="preserve"> indicates extreme low river discharge, because it approaches the minimum required water release of 5,000 </w:t>
      </w:r>
      <w:r w:rsidRPr="00B819E1">
        <w:t>CFS</w:t>
      </w:r>
      <w:r w:rsidRPr="00B819E1">
        <w:rPr>
          <w:szCs w:val="24"/>
        </w:rPr>
        <w:t xml:space="preserve"> at Jim Woodruff Dam. </w:t>
      </w:r>
      <w:r w:rsidR="00026CA3">
        <w:rPr>
          <w:szCs w:val="24"/>
        </w:rPr>
        <w:t xml:space="preserve"> </w:t>
      </w:r>
    </w:p>
    <w:p w14:paraId="242CEEBF" w14:textId="224AD59A"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in Apalachicola Bay</w:t>
      </w:r>
    </w:p>
    <w:p w14:paraId="52756E8A" w14:textId="78B47570" w:rsidR="00A0080C" w:rsidRPr="00C809CC" w:rsidRDefault="00026CA3" w:rsidP="00A0080C">
      <w:pPr>
        <w:suppressAutoHyphens/>
        <w:rPr>
          <w:szCs w:val="24"/>
        </w:rPr>
      </w:pPr>
      <w:r>
        <w:rPr>
          <w:szCs w:val="24"/>
        </w:rPr>
        <w:t>To explore how cultch material and cultch density in different projects persisted over time, we again used negative binomial GLM models to assess how the sum of the weight of cultch collected by divers during oyster surveys persisted over time. We first</w:t>
      </w:r>
      <w:r w:rsidR="00A0080C" w:rsidRPr="00C809CC">
        <w:rPr>
          <w:szCs w:val="24"/>
        </w:rPr>
        <w:t xml:space="preserve"> summed the weight of cultch collected by divers conducting the oyster surveys by cultch material, site, and period.</w:t>
      </w:r>
      <w:r>
        <w:rPr>
          <w:szCs w:val="24"/>
        </w:rPr>
        <w:t xml:space="preserve"> This sum would include both the cultch material placed on the reef during restoration as well as any cultch material (living or dead) that had accumulated on the substrate.</w:t>
      </w:r>
      <w:r w:rsidR="00A0080C" w:rsidRPr="00C809CC">
        <w:rPr>
          <w:szCs w:val="24"/>
        </w:rPr>
        <w:t xml:space="preserve"> Total cultch weights for Apalachicola Bay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 period</w:t>
      </w:r>
      <w:r w:rsidR="00500DBA">
        <w:rPr>
          <w:szCs w:val="24"/>
        </w:rPr>
        <w:t xml:space="preserve"> for each project</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lastRenderedPageBreak/>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1B731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t>Trends in fisheries</w:t>
      </w:r>
      <w:r w:rsidR="002C1DD2" w:rsidRPr="001E673E">
        <w:rPr>
          <w:szCs w:val="24"/>
        </w:rPr>
        <w:t>-</w:t>
      </w:r>
      <w:r w:rsidRPr="001E673E">
        <w:rPr>
          <w:szCs w:val="24"/>
        </w:rPr>
        <w:t>dependent data</w:t>
      </w:r>
      <w:bookmarkEnd w:id="25"/>
      <w:bookmarkEnd w:id="26"/>
      <w:bookmarkEnd w:id="27"/>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lastRenderedPageBreak/>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19D05322" w:rsidR="00AF3465" w:rsidRPr="001E673E"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 (lowest AIC value, highest AIC weight) was th</w:t>
      </w:r>
      <w:r w:rsidRPr="00C90CD3">
        <w:rPr>
          <w:szCs w:val="24"/>
        </w:rPr>
        <w:t xml:space="preserve">e </w:t>
      </w:r>
      <w:r w:rsidR="00C90CD3" w:rsidRPr="00C90CD3">
        <w:rPr>
          <w:szCs w:val="24"/>
        </w:rPr>
        <w:t>Period + Bay + (Period | Site) + Period:Bay + offset(log(Num_quads))</w:t>
      </w:r>
      <w:r w:rsidRPr="00C90CD3">
        <w:rPr>
          <w:szCs w:val="24"/>
        </w:rPr>
        <w:t xml:space="preserve"> (Table 2).</w:t>
      </w:r>
      <w:r w:rsidR="00C90CD3">
        <w:rPr>
          <w:szCs w:val="24"/>
        </w:rPr>
        <w:t xml:space="preserve"> Because site is uniquely coded this model allows different responses by site over time in each bay.</w:t>
      </w:r>
      <w:r w:rsidRPr="00C90CD3">
        <w:rPr>
          <w:szCs w:val="24"/>
        </w:rPr>
        <w:t xml:space="preserve"> No autocorrelation in residuals was detected (K-S test p= </w:t>
      </w:r>
      <w:r w:rsidR="00C90CD3">
        <w:rPr>
          <w:szCs w:val="24"/>
        </w:rPr>
        <w:t>____</w:t>
      </w:r>
      <w:r w:rsidRPr="00C90CD3">
        <w:rPr>
          <w:szCs w:val="24"/>
        </w:rPr>
        <w:t xml:space="preserve">; D-W test p = </w:t>
      </w:r>
      <w:r w:rsidR="00C90CD3">
        <w:rPr>
          <w:szCs w:val="24"/>
        </w:rPr>
        <w:t>___</w:t>
      </w:r>
      <w:r w:rsidRPr="00C90CD3">
        <w:rPr>
          <w:szCs w:val="24"/>
        </w:rPr>
        <w:t>). The significant interaction term s</w:t>
      </w:r>
      <w:r>
        <w:rPr>
          <w:szCs w:val="24"/>
        </w:rPr>
        <w:t>uggests th</w:t>
      </w:r>
      <w:r w:rsidR="003A19D7">
        <w:rPr>
          <w:szCs w:val="24"/>
        </w:rPr>
        <w:t xml:space="preserve">at each bay's temporal patterns in oyster counts are </w:t>
      </w:r>
      <w:commentRangeStart w:id="28"/>
      <w:r w:rsidR="003A19D7" w:rsidRPr="00C90CD3">
        <w:rPr>
          <w:szCs w:val="24"/>
          <w:highlight w:val="yellow"/>
        </w:rPr>
        <w:t>unique</w:t>
      </w:r>
      <w:commentRangeEnd w:id="28"/>
      <w:r w:rsidR="00C90CD3">
        <w:rPr>
          <w:rStyle w:val="CommentReference"/>
        </w:rPr>
        <w:commentReference w:id="28"/>
      </w:r>
      <w:r w:rsidR="00CC395E" w:rsidRPr="00C90CD3">
        <w:rPr>
          <w:szCs w:val="24"/>
          <w:highlight w:val="yellow"/>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834F9" w:rsidRPr="001E673E">
        <w:rPr>
          <w:szCs w:val="24"/>
        </w:rPr>
        <w:t xml:space="preserve">beta = </w:t>
      </w:r>
      <w:r w:rsidR="00433BBC" w:rsidRPr="001E673E">
        <w:rPr>
          <w:szCs w:val="24"/>
        </w:rPr>
        <w:t>−</w:t>
      </w:r>
      <w:r w:rsidR="00A91886" w:rsidRPr="001E673E">
        <w:rPr>
          <w:szCs w:val="24"/>
        </w:rPr>
        <w:t>0.</w:t>
      </w:r>
      <w:r>
        <w:rPr>
          <w:szCs w:val="24"/>
        </w:rPr>
        <w:t>06</w:t>
      </w:r>
      <w:r w:rsidR="007834F9" w:rsidRPr="001E673E">
        <w:rPr>
          <w:szCs w:val="24"/>
        </w:rPr>
        <w:t>, SE</w:t>
      </w:r>
      <w:r>
        <w:rPr>
          <w:szCs w:val="24"/>
        </w:rPr>
        <w:t xml:space="preserve"> =0.05) but this trend was not significant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Pr>
          <w:szCs w:val="24"/>
        </w:rPr>
        <w:t>18</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different trends in oyster spat counts</w:t>
      </w:r>
      <w:r>
        <w:rPr>
          <w:szCs w:val="24"/>
        </w:rPr>
        <w:t xml:space="preserve"> and</w:t>
      </w:r>
      <w:r w:rsidR="00B00C20" w:rsidRPr="001E673E">
        <w:rPr>
          <w:szCs w:val="24"/>
        </w:rPr>
        <w:t xml:space="preserve"> uncertainty</w:t>
      </w:r>
      <w:r w:rsidR="006E5504" w:rsidRPr="001E673E">
        <w:rPr>
          <w:szCs w:val="24"/>
        </w:rPr>
        <w:t xml:space="preserve"> in </w:t>
      </w:r>
      <w:r w:rsidR="009015E7" w:rsidRPr="001E673E">
        <w:rPr>
          <w:szCs w:val="24"/>
        </w:rPr>
        <w:t>beta estimates</w:t>
      </w:r>
      <w:r w:rsidR="006E5504" w:rsidRPr="001E673E">
        <w:rPr>
          <w:szCs w:val="24"/>
        </w:rPr>
        <w:t xml:space="preserve"> was </w:t>
      </w:r>
      <w:r w:rsidR="005E228A" w:rsidRPr="001E673E">
        <w:rPr>
          <w:szCs w:val="24"/>
        </w:rPr>
        <w:t>greater</w:t>
      </w:r>
      <w:r>
        <w:rPr>
          <w:szCs w:val="24"/>
        </w:rPr>
        <w:t xml:space="preserve"> than Apalachicola</w:t>
      </w:r>
      <w:r w:rsidR="00A91886" w:rsidRPr="001E673E">
        <w:rPr>
          <w:szCs w:val="24"/>
        </w:rPr>
        <w:t xml:space="preserve"> (</w:t>
      </w:r>
      <w:r w:rsidR="006E5504" w:rsidRPr="001E673E">
        <w:rPr>
          <w:szCs w:val="24"/>
        </w:rPr>
        <w:t xml:space="preserve">Pensacola Bay, </w:t>
      </w:r>
      <w:r w:rsidR="00A91886" w:rsidRPr="001E673E">
        <w:rPr>
          <w:szCs w:val="24"/>
        </w:rPr>
        <w:t xml:space="preserve">beta = </w:t>
      </w:r>
      <w:r>
        <w:rPr>
          <w:szCs w:val="24"/>
        </w:rPr>
        <w:t>-</w:t>
      </w:r>
      <w:r w:rsidR="00A91886" w:rsidRPr="001E673E">
        <w:rPr>
          <w:szCs w:val="24"/>
        </w:rPr>
        <w:t>0.</w:t>
      </w:r>
      <w:r>
        <w:rPr>
          <w:szCs w:val="24"/>
        </w:rPr>
        <w:t>41</w:t>
      </w:r>
      <w:r w:rsidR="00A91886" w:rsidRPr="001E673E">
        <w:rPr>
          <w:szCs w:val="24"/>
        </w:rPr>
        <w:t>, SE beta = 0.1</w:t>
      </w:r>
      <w:r>
        <w:rPr>
          <w:szCs w:val="24"/>
        </w:rPr>
        <w:t>1</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0</w:t>
      </w:r>
      <w:r w:rsidR="00A91886" w:rsidRPr="001E673E">
        <w:rPr>
          <w:szCs w:val="24"/>
        </w:rPr>
        <w:t>0</w:t>
      </w:r>
      <w:r>
        <w:rPr>
          <w:szCs w:val="24"/>
        </w:rPr>
        <w:t>1</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A91886" w:rsidRPr="001E673E">
        <w:rPr>
          <w:szCs w:val="24"/>
        </w:rPr>
        <w:t xml:space="preserve"> beta = 0.2</w:t>
      </w:r>
      <w:r>
        <w:rPr>
          <w:szCs w:val="24"/>
        </w:rPr>
        <w:t>1</w:t>
      </w:r>
      <w:r w:rsidR="00A91886" w:rsidRPr="001E673E">
        <w:rPr>
          <w:szCs w:val="24"/>
        </w:rPr>
        <w:t>, SE beta = 0.</w:t>
      </w:r>
      <w:r>
        <w:rPr>
          <w:szCs w:val="24"/>
        </w:rPr>
        <w:t>18</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1</w:t>
      </w:r>
      <w:r w:rsidR="00A91886" w:rsidRPr="001E673E">
        <w:rPr>
          <w:szCs w:val="24"/>
        </w:rPr>
        <w:t>3)</w:t>
      </w:r>
      <w:r w:rsidR="00B00C20" w:rsidRPr="001E673E">
        <w:rPr>
          <w:szCs w:val="24"/>
        </w:rPr>
        <w:t xml:space="preserve">. </w:t>
      </w:r>
      <w:r w:rsidR="009015E7" w:rsidRPr="001E673E">
        <w:rPr>
          <w:szCs w:val="24"/>
        </w:rPr>
        <w:t>T</w:t>
      </w:r>
      <w:r w:rsidR="00B00C20" w:rsidRPr="001E673E">
        <w:rPr>
          <w:szCs w:val="24"/>
        </w:rPr>
        <w:t xml:space="preserve">he </w:t>
      </w:r>
      <w:r w:rsidR="00E040AC">
        <w:rPr>
          <w:szCs w:val="24"/>
        </w:rPr>
        <w:t>small beta</w:t>
      </w:r>
      <w:r w:rsidR="00DD1933" w:rsidRPr="001E673E">
        <w:rPr>
          <w:szCs w:val="24"/>
        </w:rPr>
        <w:t xml:space="preserve"> value suggests</w:t>
      </w:r>
      <w:r w:rsidR="00B00C20" w:rsidRPr="001E673E">
        <w:rPr>
          <w:szCs w:val="24"/>
        </w:rPr>
        <w:t xml:space="preserve"> a</w:t>
      </w:r>
      <w:r w:rsidR="005D72D9" w:rsidRPr="001E673E">
        <w:rPr>
          <w:szCs w:val="24"/>
        </w:rPr>
        <w:t xml:space="preserve"> me</w:t>
      </w:r>
      <w:r w:rsidR="00C62CCA" w:rsidRPr="001E673E">
        <w:rPr>
          <w:szCs w:val="24"/>
        </w:rPr>
        <w:t>dian</w:t>
      </w:r>
      <w:r w:rsidR="00B00C20" w:rsidRPr="001E673E">
        <w:rPr>
          <w:szCs w:val="24"/>
        </w:rPr>
        <w:t xml:space="preserve"> </w:t>
      </w:r>
      <w:r>
        <w:rPr>
          <w:szCs w:val="24"/>
        </w:rPr>
        <w:t>change</w:t>
      </w:r>
      <w:r w:rsidR="00B00C20" w:rsidRPr="001E673E">
        <w:rPr>
          <w:szCs w:val="24"/>
        </w:rPr>
        <w:t xml:space="preserve"> of</w:t>
      </w:r>
      <w:r>
        <w:rPr>
          <w:szCs w:val="24"/>
        </w:rPr>
        <w:t xml:space="preserve"> less than</w:t>
      </w:r>
      <w:r w:rsidR="00A91886" w:rsidRPr="001E673E">
        <w:rPr>
          <w:szCs w:val="24"/>
        </w:rPr>
        <w:t xml:space="preserve"> </w:t>
      </w:r>
      <w:r w:rsidR="009015E7" w:rsidRPr="001E673E">
        <w:rPr>
          <w:szCs w:val="24"/>
        </w:rPr>
        <w:t>one</w:t>
      </w:r>
      <w:r w:rsidR="00A91886" w:rsidRPr="001E673E">
        <w:rPr>
          <w:szCs w:val="24"/>
        </w:rPr>
        <w:t xml:space="preserve"> oyster spat per quadrat for each </w:t>
      </w:r>
      <w:r w:rsidR="00433BBC" w:rsidRPr="001E673E">
        <w:rPr>
          <w:szCs w:val="24"/>
        </w:rPr>
        <w:t>period</w:t>
      </w:r>
      <w:r w:rsidR="00A91886" w:rsidRPr="001E673E">
        <w:rPr>
          <w:szCs w:val="24"/>
        </w:rPr>
        <w:t>.</w:t>
      </w:r>
      <w:r w:rsidR="00A533F2" w:rsidRPr="001E673E">
        <w:rPr>
          <w:szCs w:val="24"/>
        </w:rPr>
        <w:t xml:space="preserve"> </w:t>
      </w:r>
      <w:r w:rsidR="001B091C">
        <w:rPr>
          <w:szCs w:val="24"/>
        </w:rPr>
        <w:t>We p</w:t>
      </w:r>
      <w:r w:rsidR="00A533F2" w:rsidRPr="001E673E">
        <w:rPr>
          <w:szCs w:val="24"/>
        </w:rPr>
        <w:t xml:space="preserve">redicted </w:t>
      </w:r>
      <w:r w:rsidR="002B6424" w:rsidRPr="001E673E">
        <w:rPr>
          <w:szCs w:val="24"/>
        </w:rPr>
        <w:t xml:space="preserve">marginal mean </w:t>
      </w:r>
      <w:r w:rsidR="00A533F2" w:rsidRPr="001E673E">
        <w:rPr>
          <w:szCs w:val="24"/>
        </w:rPr>
        <w:t xml:space="preserve">live oyster spat counts (95% CI) for the last </w:t>
      </w:r>
      <w:r>
        <w:rPr>
          <w:szCs w:val="24"/>
        </w:rPr>
        <w:t>sampling period (15)</w:t>
      </w:r>
      <w:r w:rsidR="00A533F2" w:rsidRPr="001E673E">
        <w:rPr>
          <w:szCs w:val="24"/>
        </w:rPr>
        <w:t xml:space="preserve"> f</w:t>
      </w:r>
      <w:r w:rsidR="009015E7" w:rsidRPr="001E673E">
        <w:rPr>
          <w:szCs w:val="24"/>
        </w:rPr>
        <w:t>or</w:t>
      </w:r>
      <w:r w:rsidR="00A533F2" w:rsidRPr="001E673E">
        <w:rPr>
          <w:szCs w:val="24"/>
        </w:rPr>
        <w:t xml:space="preserve"> a single </w:t>
      </w:r>
      <w:r w:rsidR="00433BBC" w:rsidRPr="001E673E">
        <w:rPr>
          <w:szCs w:val="24"/>
        </w:rPr>
        <w:t>¼ </w:t>
      </w:r>
      <w:r w:rsidR="00A533F2" w:rsidRPr="001E673E">
        <w:rPr>
          <w:szCs w:val="24"/>
        </w:rPr>
        <w:t>m</w:t>
      </w:r>
      <w:r w:rsidR="00A533F2" w:rsidRPr="001E673E">
        <w:rPr>
          <w:szCs w:val="24"/>
          <w:vertAlign w:val="superscript"/>
        </w:rPr>
        <w:t>2</w:t>
      </w:r>
      <w:r w:rsidR="00A533F2" w:rsidRPr="001E673E">
        <w:rPr>
          <w:szCs w:val="24"/>
        </w:rPr>
        <w:t xml:space="preserve"> </w:t>
      </w:r>
      <w:r w:rsidR="00B00C20" w:rsidRPr="001E673E">
        <w:rPr>
          <w:szCs w:val="24"/>
        </w:rPr>
        <w:t>quadrat</w:t>
      </w:r>
      <w:r w:rsidR="001B091C">
        <w:rPr>
          <w:szCs w:val="24"/>
        </w:rPr>
        <w:t xml:space="preserve"> for comparison between studies. These predicted values</w:t>
      </w:r>
      <w:r w:rsidR="00B00C20" w:rsidRPr="001E673E">
        <w:rPr>
          <w:szCs w:val="24"/>
        </w:rPr>
        <w:t xml:space="preserve"> </w:t>
      </w:r>
      <w:r w:rsidR="007E58B0" w:rsidRPr="001E673E">
        <w:rPr>
          <w:szCs w:val="24"/>
        </w:rPr>
        <w:t xml:space="preserve">were </w:t>
      </w:r>
      <w:r w:rsidR="00A533F2" w:rsidRPr="001E673E">
        <w:rPr>
          <w:szCs w:val="24"/>
        </w:rPr>
        <w:t xml:space="preserve">Apalachicola = </w:t>
      </w:r>
      <w:r>
        <w:rPr>
          <w:szCs w:val="24"/>
        </w:rPr>
        <w:t>12.98</w:t>
      </w:r>
      <w:r w:rsidR="00A533F2" w:rsidRPr="001E673E">
        <w:rPr>
          <w:szCs w:val="24"/>
        </w:rPr>
        <w:t xml:space="preserve"> (</w:t>
      </w:r>
      <w:r>
        <w:rPr>
          <w:szCs w:val="24"/>
        </w:rPr>
        <w:t>5.77</w:t>
      </w:r>
      <w:r w:rsidR="001E2747" w:rsidRPr="001E673E">
        <w:rPr>
          <w:szCs w:val="24"/>
        </w:rPr>
        <w:t>–</w:t>
      </w:r>
      <w:r>
        <w:rPr>
          <w:szCs w:val="24"/>
        </w:rPr>
        <w:t>29</w:t>
      </w:r>
      <w:r w:rsidR="00A533F2" w:rsidRPr="001E673E">
        <w:rPr>
          <w:szCs w:val="24"/>
        </w:rPr>
        <w:t>.</w:t>
      </w:r>
      <w:r>
        <w:rPr>
          <w:szCs w:val="24"/>
        </w:rPr>
        <w:t>18</w:t>
      </w:r>
      <w:r w:rsidR="001E2747" w:rsidRPr="001E673E">
        <w:rPr>
          <w:szCs w:val="24"/>
        </w:rPr>
        <w:t>,</w:t>
      </w:r>
      <w:r w:rsidR="00F632DF" w:rsidRPr="001E673E">
        <w:rPr>
          <w:szCs w:val="24"/>
        </w:rPr>
        <w:t xml:space="preserve"> 95% CI</w:t>
      </w:r>
      <w:r w:rsidR="00A533F2" w:rsidRPr="001E673E">
        <w:rPr>
          <w:szCs w:val="24"/>
        </w:rPr>
        <w:t xml:space="preserve">), Pensacola = </w:t>
      </w:r>
      <w:r>
        <w:rPr>
          <w:szCs w:val="24"/>
        </w:rPr>
        <w:t>0</w:t>
      </w:r>
      <w:r w:rsidR="00A533F2" w:rsidRPr="001E673E">
        <w:rPr>
          <w:szCs w:val="24"/>
        </w:rPr>
        <w:t>.</w:t>
      </w:r>
      <w:r>
        <w:rPr>
          <w:szCs w:val="24"/>
        </w:rPr>
        <w:t>60</w:t>
      </w:r>
      <w:r w:rsidR="00A533F2" w:rsidRPr="001E673E">
        <w:rPr>
          <w:szCs w:val="24"/>
        </w:rPr>
        <w:t xml:space="preserve"> (</w:t>
      </w:r>
      <w:r>
        <w:rPr>
          <w:szCs w:val="24"/>
        </w:rPr>
        <w:t>0</w:t>
      </w:r>
      <w:r w:rsidR="00246C8C" w:rsidRPr="001E673E">
        <w:rPr>
          <w:szCs w:val="24"/>
        </w:rPr>
        <w:t>.</w:t>
      </w:r>
      <w:r>
        <w:rPr>
          <w:szCs w:val="24"/>
        </w:rPr>
        <w:t>1</w:t>
      </w:r>
      <w:r w:rsidR="00246C8C" w:rsidRPr="001E673E">
        <w:rPr>
          <w:szCs w:val="24"/>
        </w:rPr>
        <w:t>5</w:t>
      </w:r>
      <w:r w:rsidR="001E2747" w:rsidRPr="001E673E">
        <w:rPr>
          <w:szCs w:val="24"/>
        </w:rPr>
        <w:t>–</w:t>
      </w:r>
      <w:r>
        <w:rPr>
          <w:szCs w:val="24"/>
        </w:rPr>
        <w:t>2</w:t>
      </w:r>
      <w:r w:rsidR="00A533F2" w:rsidRPr="001E673E">
        <w:rPr>
          <w:szCs w:val="24"/>
        </w:rPr>
        <w:t>.</w:t>
      </w:r>
      <w:r>
        <w:rPr>
          <w:szCs w:val="24"/>
        </w:rPr>
        <w:t>39</w:t>
      </w:r>
      <w:r w:rsidR="001E2747" w:rsidRPr="001E673E">
        <w:rPr>
          <w:szCs w:val="24"/>
        </w:rPr>
        <w:t>,</w:t>
      </w:r>
      <w:r w:rsidR="00F632DF" w:rsidRPr="001E673E">
        <w:rPr>
          <w:szCs w:val="24"/>
        </w:rPr>
        <w:t xml:space="preserve"> 95% CI</w:t>
      </w:r>
      <w:r w:rsidR="00A533F2" w:rsidRPr="001E673E">
        <w:rPr>
          <w:szCs w:val="24"/>
        </w:rPr>
        <w:t xml:space="preserve">), and St. </w:t>
      </w:r>
      <w:r w:rsidR="00DD1933" w:rsidRPr="001E673E">
        <w:rPr>
          <w:szCs w:val="24"/>
        </w:rPr>
        <w:t>Andrew</w:t>
      </w:r>
      <w:r w:rsidR="00A533F2" w:rsidRPr="001E673E">
        <w:rPr>
          <w:szCs w:val="24"/>
        </w:rPr>
        <w:t xml:space="preserve"> = </w:t>
      </w:r>
      <w:r>
        <w:rPr>
          <w:szCs w:val="24"/>
        </w:rPr>
        <w:t>220</w:t>
      </w:r>
      <w:r w:rsidR="00A533F2" w:rsidRPr="001E673E">
        <w:rPr>
          <w:szCs w:val="24"/>
        </w:rPr>
        <w:t>.</w:t>
      </w:r>
      <w:r>
        <w:rPr>
          <w:szCs w:val="24"/>
        </w:rPr>
        <w:t>99</w:t>
      </w:r>
      <w:r w:rsidR="00A533F2" w:rsidRPr="001E673E">
        <w:rPr>
          <w:szCs w:val="24"/>
        </w:rPr>
        <w:t xml:space="preserve"> (</w:t>
      </w:r>
      <w:r>
        <w:rPr>
          <w:szCs w:val="24"/>
        </w:rPr>
        <w:t>13</w:t>
      </w:r>
      <w:r w:rsidR="00A533F2" w:rsidRPr="001E673E">
        <w:rPr>
          <w:szCs w:val="24"/>
        </w:rPr>
        <w:t>.</w:t>
      </w:r>
      <w:r w:rsidR="00543512" w:rsidRPr="001E673E">
        <w:rPr>
          <w:szCs w:val="24"/>
        </w:rPr>
        <w:t>0</w:t>
      </w:r>
      <w:r>
        <w:rPr>
          <w:szCs w:val="24"/>
        </w:rPr>
        <w:t>3</w:t>
      </w:r>
      <w:r w:rsidR="00246C8C" w:rsidRPr="001E673E">
        <w:rPr>
          <w:szCs w:val="24"/>
        </w:rPr>
        <w:t>–</w:t>
      </w:r>
      <w:r>
        <w:rPr>
          <w:szCs w:val="24"/>
        </w:rPr>
        <w:t>3</w:t>
      </w:r>
      <w:r w:rsidR="00210055" w:rsidRPr="001E673E">
        <w:rPr>
          <w:szCs w:val="24"/>
        </w:rPr>
        <w:t>,</w:t>
      </w:r>
      <w:r>
        <w:rPr>
          <w:szCs w:val="24"/>
        </w:rPr>
        <w:t>747</w:t>
      </w:r>
      <w:r w:rsidR="00246C8C" w:rsidRPr="001E673E">
        <w:rPr>
          <w:szCs w:val="24"/>
        </w:rPr>
        <w:t>.</w:t>
      </w:r>
      <w:r>
        <w:rPr>
          <w:szCs w:val="24"/>
        </w:rPr>
        <w:t>87</w:t>
      </w:r>
      <w:r w:rsidR="00543512" w:rsidRPr="001E673E">
        <w:rPr>
          <w:szCs w:val="24"/>
        </w:rPr>
        <w:t>,</w:t>
      </w:r>
      <w:r w:rsidR="00F632DF" w:rsidRPr="001E673E">
        <w:rPr>
          <w:szCs w:val="24"/>
        </w:rPr>
        <w:t xml:space="preserve"> 95% CI</w:t>
      </w:r>
      <w:r w:rsidR="00A533F2" w:rsidRPr="001E673E">
        <w:rPr>
          <w:szCs w:val="24"/>
        </w:rPr>
        <w:t>)</w:t>
      </w:r>
      <w:r w:rsidR="00DD1933" w:rsidRPr="001E673E">
        <w:rPr>
          <w:szCs w:val="24"/>
        </w:rPr>
        <w:t>.</w:t>
      </w:r>
      <w:r w:rsidR="00A533F2" w:rsidRPr="001E673E">
        <w:rPr>
          <w:szCs w:val="24"/>
        </w:rPr>
        <w:t xml:space="preserve"> </w:t>
      </w:r>
    </w:p>
    <w:p w14:paraId="6749654B" w14:textId="66967685" w:rsidR="00FF4747" w:rsidRPr="00AC0F71" w:rsidRDefault="00BE4DE7" w:rsidP="00FA101B">
      <w:pPr>
        <w:suppressAutoHyphens/>
        <w:rPr>
          <w:szCs w:val="24"/>
        </w:rPr>
      </w:pPr>
      <w:r w:rsidRPr="001E673E">
        <w:rPr>
          <w:szCs w:val="24"/>
        </w:rPr>
        <w:t xml:space="preserve">Fitting the same </w:t>
      </w:r>
      <w:r w:rsidR="00210055" w:rsidRPr="001E673E">
        <w:rPr>
          <w:szCs w:val="24"/>
        </w:rPr>
        <w:t>bay * </w:t>
      </w:r>
      <w:r w:rsidR="00A2294B" w:rsidRPr="001E673E">
        <w:rPr>
          <w:szCs w:val="24"/>
        </w:rPr>
        <w:t>per</w:t>
      </w:r>
      <w:r w:rsidRPr="001E673E">
        <w:rPr>
          <w:szCs w:val="24"/>
        </w:rPr>
        <w:t xml:space="preserve">iod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 beginning in period 2 with </w:t>
      </w:r>
      <w:r w:rsidR="001B091C">
        <w:rPr>
          <w:szCs w:val="24"/>
        </w:rPr>
        <w:t>increases at some sites near the end</w:t>
      </w:r>
      <w:r w:rsidR="00F851B7">
        <w:rPr>
          <w:szCs w:val="24"/>
        </w:rPr>
        <w:t xml:space="preserve"> of the time series in period 1</w:t>
      </w:r>
      <w:r w:rsidR="001B091C">
        <w:rPr>
          <w:szCs w:val="24"/>
        </w:rPr>
        <w:t>5</w:t>
      </w:r>
      <w:r w:rsidR="00876AF3">
        <w:rPr>
          <w:szCs w:val="24"/>
        </w:rPr>
        <w:t xml:space="preserve"> (Figure 5)</w:t>
      </w:r>
      <w:r w:rsidR="00F851B7">
        <w:rPr>
          <w:szCs w:val="24"/>
        </w:rPr>
        <w:t>.</w:t>
      </w:r>
      <w:r w:rsidR="00876AF3">
        <w:rPr>
          <w:szCs w:val="24"/>
        </w:rPr>
        <w:t xml:space="preserve"> Counts of legal</w:t>
      </w:r>
      <w:r w:rsidR="00740768">
        <w:rPr>
          <w:szCs w:val="24"/>
        </w:rPr>
        <w:t>-</w:t>
      </w:r>
      <w:r w:rsidR="00876AF3">
        <w:rPr>
          <w:szCs w:val="24"/>
        </w:rPr>
        <w:t xml:space="preserve">size oysters were </w:t>
      </w:r>
      <w:r w:rsidR="00876AF3">
        <w:rPr>
          <w:szCs w:val="24"/>
        </w:rPr>
        <w:lastRenderedPageBreak/>
        <w:t>consistently low (Figure 5).</w:t>
      </w:r>
      <w:r w:rsidR="00F851B7">
        <w:rPr>
          <w:szCs w:val="24"/>
        </w:rPr>
        <w:t xml:space="preserve"> </w:t>
      </w:r>
      <w:r w:rsidR="00BE54FD" w:rsidRPr="001E673E">
        <w:rPr>
          <w:szCs w:val="24"/>
        </w:rPr>
        <w:t>Pensacola Bay</w:t>
      </w:r>
      <w:r w:rsidR="00F851B7">
        <w:rPr>
          <w:szCs w:val="24"/>
        </w:rPr>
        <w:t xml:space="preserve"> </w:t>
      </w:r>
      <w:r w:rsidR="00876AF3">
        <w:rPr>
          <w:szCs w:val="24"/>
        </w:rPr>
        <w:t xml:space="preserve">legal and </w:t>
      </w:r>
      <w:r w:rsidR="00F851B7">
        <w:rPr>
          <w:szCs w:val="24"/>
        </w:rPr>
        <w:t xml:space="preserve">seed oyster counts were </w:t>
      </w:r>
      <w:r w:rsidR="001B091C">
        <w:rPr>
          <w:szCs w:val="24"/>
        </w:rPr>
        <w:t>low and erratic</w:t>
      </w:r>
      <w:r w:rsidR="003A19D7">
        <w:rPr>
          <w:szCs w:val="24"/>
        </w:rPr>
        <w:t>;</w:t>
      </w:r>
      <w:r w:rsidR="001B091C">
        <w:rPr>
          <w:szCs w:val="24"/>
        </w:rPr>
        <w:t xml:space="preserve"> the lowest observed counts were at the end of the time series in Period 15</w:t>
      </w:r>
      <w:r w:rsidR="00876AF3">
        <w:rPr>
          <w:szCs w:val="24"/>
        </w:rPr>
        <w:t xml:space="preserve"> (Figure 6)</w:t>
      </w:r>
      <w:r w:rsidR="001B091C">
        <w:rPr>
          <w:szCs w:val="24"/>
        </w:rPr>
        <w:t>. St. Andrew</w:t>
      </w:r>
      <w:r w:rsidR="001B091C" w:rsidRPr="00AC0F71">
        <w:rPr>
          <w:szCs w:val="24"/>
        </w:rPr>
        <w:t xml:space="preserve"> Bay seed and legal oyster counts were also low</w:t>
      </w:r>
      <w:r w:rsidR="00876AF3" w:rsidRPr="00AC0F71">
        <w:rPr>
          <w:szCs w:val="24"/>
        </w:rPr>
        <w:t xml:space="preserve"> (Figure 7</w:t>
      </w:r>
      <w:r w:rsidR="003A19D7">
        <w:rPr>
          <w:szCs w:val="24"/>
        </w:rPr>
        <w:t>)</w:t>
      </w:r>
      <w:r w:rsidR="001B091C" w:rsidRPr="00AC0F71">
        <w:rPr>
          <w:szCs w:val="24"/>
        </w:rPr>
        <w:t>.</w:t>
      </w:r>
    </w:p>
    <w:p w14:paraId="71D2AD02" w14:textId="7B59D5CD"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60E617FD" w14:textId="5688E405" w:rsidR="00AC1355" w:rsidRDefault="005548A3" w:rsidP="00DC00E7">
      <w:pPr>
        <w:pStyle w:val="Normalnoindent"/>
        <w:suppressAutoHyphens/>
        <w:rPr>
          <w:szCs w:val="24"/>
        </w:rPr>
      </w:pPr>
      <w:r w:rsidRPr="00AC0F71">
        <w:rPr>
          <w:szCs w:val="24"/>
        </w:rPr>
        <w:t xml:space="preserve">To examine </w:t>
      </w:r>
      <w:r>
        <w:rPr>
          <w:szCs w:val="24"/>
        </w:rPr>
        <w:t>trends in Apalachicola Bay oyster spat, w</w:t>
      </w:r>
      <w:r w:rsidR="00654E43">
        <w:rPr>
          <w:szCs w:val="24"/>
        </w:rPr>
        <w:t xml:space="preserve">e compared the simplest model with no main effects to a model </w:t>
      </w:r>
      <w:r w:rsidR="003A19D7">
        <w:rPr>
          <w:szCs w:val="24"/>
        </w:rPr>
        <w:t>with</w:t>
      </w:r>
      <w:r w:rsidR="00654E43">
        <w:rPr>
          <w:szCs w:val="24"/>
        </w:rPr>
        <w:t xml:space="preserve"> Period as a main effect. These models were not </w:t>
      </w:r>
      <w:r w:rsidR="00E14EBA">
        <w:rPr>
          <w:szCs w:val="24"/>
        </w:rPr>
        <w:t>separable</w:t>
      </w:r>
      <w:r w:rsidR="00654E43">
        <w:rPr>
          <w:szCs w:val="24"/>
        </w:rPr>
        <w:t xml:space="preserve"> from an AIC (delta AIC = 0.8) or likelihood-ratio test (p=0.10)</w:t>
      </w:r>
      <w:r w:rsidR="00E14EBA">
        <w:rPr>
          <w:szCs w:val="24"/>
        </w:rPr>
        <w:t xml:space="preserve"> perspective</w:t>
      </w:r>
      <w:r>
        <w:rPr>
          <w:szCs w:val="24"/>
        </w:rPr>
        <w:t xml:space="preserve"> (Table 3)</w:t>
      </w:r>
      <w:r w:rsidR="00654E43">
        <w:rPr>
          <w:szCs w:val="24"/>
        </w:rPr>
        <w:t xml:space="preserve">. </w:t>
      </w:r>
      <w:r w:rsidR="003A19D7">
        <w:rPr>
          <w:szCs w:val="24"/>
        </w:rPr>
        <w:t>However, v</w:t>
      </w:r>
      <w:r w:rsidR="007059C7">
        <w:rPr>
          <w:szCs w:val="24"/>
        </w:rPr>
        <w:t>isual assessments of oyster spat CPUE by Period and Project suggest different patterns in oyster spat over time by Project (Figure 7</w:t>
      </w:r>
      <w:r w:rsidR="00B0528C">
        <w:rPr>
          <w:szCs w:val="24"/>
        </w:rPr>
        <w:t>-9</w:t>
      </w:r>
      <w:r w:rsidR="007059C7">
        <w:rPr>
          <w:szCs w:val="24"/>
        </w:rPr>
        <w:t xml:space="preserve">). </w:t>
      </w:r>
    </w:p>
    <w:p w14:paraId="4A8FF27C" w14:textId="650664E8" w:rsidR="00AC1355" w:rsidRDefault="00AC1355" w:rsidP="00DC00E7">
      <w:pPr>
        <w:pStyle w:val="Normalnoindent"/>
        <w:suppressAutoHyphens/>
        <w:rPr>
          <w:szCs w:val="24"/>
        </w:rPr>
      </w:pPr>
      <w:r w:rsidRPr="00AC0F71">
        <w:rPr>
          <w:i/>
          <w:iCs/>
          <w:szCs w:val="24"/>
        </w:rPr>
        <w:t>Question 3 are oyster spat counts in Apalachicola Bay associated with freshwater discharge, cultch material or cultch density?</w:t>
      </w:r>
      <w:r w:rsidR="003A19D7">
        <w:rPr>
          <w:i/>
          <w:iCs/>
          <w:szCs w:val="24"/>
        </w:rPr>
        <w:t xml:space="preserve"> How do oyster spat densities compare across project and cultch density?</w:t>
      </w:r>
    </w:p>
    <w:p w14:paraId="209A0DE2" w14:textId="38AFC7C7" w:rsidR="00912438" w:rsidRDefault="007059C7" w:rsidP="00DC00E7">
      <w:pPr>
        <w:pStyle w:val="Normalnoindent"/>
        <w:suppressAutoHyphens/>
        <w:rPr>
          <w:szCs w:val="24"/>
        </w:rPr>
      </w:pPr>
      <w:r>
        <w:rPr>
          <w:szCs w:val="24"/>
        </w:rPr>
        <w:t xml:space="preserve">We then fit five additional models (Table 3) </w:t>
      </w:r>
      <w:r w:rsidR="005548A3">
        <w:rPr>
          <w:szCs w:val="24"/>
        </w:rPr>
        <w:t xml:space="preserve">that included additional main effects </w:t>
      </w:r>
      <w:r>
        <w:rPr>
          <w:szCs w:val="24"/>
        </w:rPr>
        <w:t>of Period, Project, Period + Project, Period + Dry days, and Period + lag(Dry days) and the interactive term of Project*Period</w:t>
      </w:r>
      <w:r w:rsidR="00E14EBA">
        <w:rPr>
          <w:szCs w:val="24"/>
        </w:rPr>
        <w:t xml:space="preserve"> (Table 3)</w:t>
      </w:r>
      <w:r>
        <w:rPr>
          <w:szCs w:val="24"/>
        </w:rPr>
        <w:t xml:space="preserve">. </w:t>
      </w:r>
      <w:r w:rsidR="00E4187A">
        <w:rPr>
          <w:szCs w:val="24"/>
        </w:rPr>
        <w:t>Of these models, t</w:t>
      </w:r>
      <w:r w:rsidR="00C3335B">
        <w:rPr>
          <w:szCs w:val="24"/>
        </w:rPr>
        <w:t xml:space="preserve">he best fitting </w:t>
      </w:r>
      <w:r w:rsidR="00C3335B" w:rsidRPr="001E673E">
        <w:rPr>
          <w:szCs w:val="24"/>
        </w:rPr>
        <w:t>negative binomial GLM</w:t>
      </w:r>
      <w:r w:rsidR="00C3335B">
        <w:rPr>
          <w:szCs w:val="24"/>
        </w:rPr>
        <w:t xml:space="preserve"> model</w:t>
      </w:r>
      <w:r w:rsidR="00C3335B" w:rsidRPr="001E673E">
        <w:rPr>
          <w:szCs w:val="24"/>
        </w:rPr>
        <w:t xml:space="preserve"> with site as a random effect and log of the number of quadrats </w:t>
      </w:r>
      <w:r w:rsidR="00C3335B" w:rsidRPr="007059C7">
        <w:rPr>
          <w:szCs w:val="24"/>
        </w:rPr>
        <w:t xml:space="preserve">as an offset to control for sampling effort included project * period terms (Table 3). </w:t>
      </w:r>
      <w:r w:rsidRPr="007059C7">
        <w:rPr>
          <w:szCs w:val="24"/>
        </w:rPr>
        <w:t xml:space="preserve">The statistical significance of </w:t>
      </w:r>
      <w:r w:rsidR="00A2294B" w:rsidRPr="007059C7">
        <w:rPr>
          <w:szCs w:val="24"/>
        </w:rPr>
        <w:t xml:space="preserve">period </w:t>
      </w:r>
      <w:r w:rsidRPr="007059C7">
        <w:rPr>
          <w:szCs w:val="24"/>
        </w:rPr>
        <w:t xml:space="preserve">varied by project. Period </w:t>
      </w:r>
      <w:r w:rsidR="00912438" w:rsidRPr="007059C7">
        <w:rPr>
          <w:szCs w:val="24"/>
        </w:rPr>
        <w:t>was</w:t>
      </w:r>
      <w:r w:rsidRPr="007059C7">
        <w:rPr>
          <w:szCs w:val="24"/>
        </w:rPr>
        <w:t xml:space="preserve"> not</w:t>
      </w:r>
      <w:r w:rsidR="00912438" w:rsidRPr="007059C7">
        <w:rPr>
          <w:szCs w:val="24"/>
        </w:rPr>
        <w:t xml:space="preserve"> significant</w:t>
      </w:r>
      <w:r w:rsidRPr="007059C7">
        <w:rPr>
          <w:szCs w:val="24"/>
        </w:rPr>
        <w:t xml:space="preserve"> for project GEBF-5007</w:t>
      </w:r>
      <w:r w:rsidR="00912438" w:rsidRPr="007059C7">
        <w:rPr>
          <w:szCs w:val="24"/>
        </w:rPr>
        <w:t xml:space="preserve"> (beta = </w:t>
      </w:r>
      <w:r w:rsidRPr="007059C7">
        <w:rPr>
          <w:szCs w:val="24"/>
        </w:rPr>
        <w:t>-0.10</w:t>
      </w:r>
      <w:r w:rsidR="00912438" w:rsidRPr="007059C7">
        <w:rPr>
          <w:szCs w:val="24"/>
        </w:rPr>
        <w:t>, S</w:t>
      </w:r>
      <w:r w:rsidR="00DD1933" w:rsidRPr="007059C7">
        <w:rPr>
          <w:szCs w:val="24"/>
        </w:rPr>
        <w:t>E</w:t>
      </w:r>
      <w:r w:rsidR="00912438" w:rsidRPr="007059C7">
        <w:rPr>
          <w:szCs w:val="24"/>
        </w:rPr>
        <w:t xml:space="preserve"> = </w:t>
      </w:r>
      <w:r w:rsidRPr="007059C7">
        <w:rPr>
          <w:szCs w:val="24"/>
        </w:rPr>
        <w:t>0.09</w:t>
      </w:r>
      <w:r w:rsidR="00912438" w:rsidRPr="007059C7">
        <w:rPr>
          <w:szCs w:val="24"/>
        </w:rPr>
        <w:t xml:space="preserve">, p </w:t>
      </w:r>
      <w:r w:rsidRPr="007059C7">
        <w:rPr>
          <w:szCs w:val="24"/>
        </w:rPr>
        <w:t>=</w:t>
      </w:r>
      <w:r w:rsidR="00912438" w:rsidRPr="007059C7">
        <w:rPr>
          <w:szCs w:val="24"/>
        </w:rPr>
        <w:t xml:space="preserve"> </w:t>
      </w:r>
      <w:r w:rsidRPr="007059C7">
        <w:rPr>
          <w:szCs w:val="24"/>
        </w:rPr>
        <w:t>0.27</w:t>
      </w:r>
      <w:r w:rsidR="00912438" w:rsidRPr="007059C7">
        <w:rPr>
          <w:szCs w:val="24"/>
        </w:rPr>
        <w:t>)</w:t>
      </w:r>
      <w:r w:rsidR="002C1DD2" w:rsidRPr="007059C7">
        <w:rPr>
          <w:szCs w:val="24"/>
        </w:rPr>
        <w:t>,</w:t>
      </w:r>
      <w:r w:rsidRPr="007059C7">
        <w:rPr>
          <w:szCs w:val="24"/>
        </w:rPr>
        <w:t xml:space="preserve"> NFWF-2021 (beta = -1.01, SE = 0.66, p = 0.1</w:t>
      </w:r>
      <w:r w:rsidR="007D005B">
        <w:rPr>
          <w:szCs w:val="24"/>
        </w:rPr>
        <w:t>7</w:t>
      </w:r>
      <w:r w:rsidRPr="007059C7">
        <w:rPr>
          <w:szCs w:val="24"/>
        </w:rPr>
        <w:t>), NRDA-4044 (beta = -0.03, SE = 0.</w:t>
      </w:r>
      <w:r>
        <w:rPr>
          <w:szCs w:val="24"/>
        </w:rPr>
        <w:t xml:space="preserve">1, p = </w:t>
      </w:r>
      <w:r w:rsidRPr="007059C7">
        <w:rPr>
          <w:szCs w:val="24"/>
        </w:rPr>
        <w:t>0.</w:t>
      </w:r>
      <w:r w:rsidR="007D005B">
        <w:rPr>
          <w:szCs w:val="24"/>
        </w:rPr>
        <w:t>53</w:t>
      </w:r>
      <w:r>
        <w:rPr>
          <w:szCs w:val="24"/>
        </w:rPr>
        <w:t xml:space="preserve">) but was for NFWF-1 (beta = </w:t>
      </w:r>
      <w:r w:rsidRPr="007059C7">
        <w:rPr>
          <w:szCs w:val="24"/>
        </w:rPr>
        <w:t>-0.61</w:t>
      </w:r>
      <w:r>
        <w:rPr>
          <w:szCs w:val="24"/>
        </w:rPr>
        <w:t>, SE = 0.1</w:t>
      </w:r>
      <w:r w:rsidR="007D005B">
        <w:rPr>
          <w:szCs w:val="24"/>
        </w:rPr>
        <w:t>4</w:t>
      </w:r>
      <w:r>
        <w:rPr>
          <w:szCs w:val="24"/>
        </w:rPr>
        <w:t xml:space="preserve">, p </w:t>
      </w:r>
      <w:r w:rsidR="007D005B">
        <w:rPr>
          <w:szCs w:val="24"/>
        </w:rPr>
        <w:t>&lt;</w:t>
      </w:r>
      <w:r>
        <w:rPr>
          <w:szCs w:val="24"/>
        </w:rPr>
        <w:t xml:space="preserve"> 0.01). Beta values </w:t>
      </w:r>
      <w:r w:rsidR="002C7ED3" w:rsidRPr="001E673E">
        <w:rPr>
          <w:szCs w:val="24"/>
        </w:rPr>
        <w:t xml:space="preserve">across </w:t>
      </w:r>
      <w:r w:rsidR="00B76AA9" w:rsidRPr="001E673E">
        <w:rPr>
          <w:szCs w:val="24"/>
        </w:rPr>
        <w:t>all four studies</w:t>
      </w:r>
      <w:r w:rsidR="00B819E1">
        <w:rPr>
          <w:szCs w:val="24"/>
        </w:rPr>
        <w:t xml:space="preserve"> in Apalachicola Bay</w:t>
      </w:r>
      <w:r w:rsidR="005943A0" w:rsidRPr="001E673E">
        <w:rPr>
          <w:szCs w:val="24"/>
        </w:rPr>
        <w:t>,</w:t>
      </w:r>
      <w:r w:rsidR="002C7ED3" w:rsidRPr="001E673E">
        <w:rPr>
          <w:szCs w:val="24"/>
        </w:rPr>
        <w:t xml:space="preserve"> </w:t>
      </w:r>
      <w:r w:rsidR="003104BE" w:rsidRPr="001E673E">
        <w:rPr>
          <w:szCs w:val="24"/>
        </w:rPr>
        <w:t xml:space="preserve">and regardless of </w:t>
      </w:r>
      <w:r w:rsidR="002C7ED3" w:rsidRPr="001E673E">
        <w:rPr>
          <w:szCs w:val="24"/>
        </w:rPr>
        <w:t>cultch material</w:t>
      </w:r>
      <w:r w:rsidR="003104BE" w:rsidRPr="001E673E">
        <w:rPr>
          <w:szCs w:val="24"/>
        </w:rPr>
        <w:t xml:space="preserve"> or</w:t>
      </w:r>
      <w:r w:rsidR="00491D39" w:rsidRPr="001E673E">
        <w:rPr>
          <w:szCs w:val="24"/>
        </w:rPr>
        <w:t xml:space="preserve"> </w:t>
      </w:r>
      <w:r w:rsidR="005943A0" w:rsidRPr="001E673E">
        <w:rPr>
          <w:szCs w:val="24"/>
        </w:rPr>
        <w:t>cultch density</w:t>
      </w:r>
      <w:r w:rsidR="002C7ED3" w:rsidRPr="001E673E">
        <w:rPr>
          <w:szCs w:val="24"/>
        </w:rPr>
        <w:t>,</w:t>
      </w:r>
      <w:r w:rsidR="00E4187A">
        <w:rPr>
          <w:szCs w:val="24"/>
        </w:rPr>
        <w:t xml:space="preserve"> indicated</w:t>
      </w:r>
      <w:r w:rsidR="002C7ED3" w:rsidRPr="001E673E">
        <w:rPr>
          <w:szCs w:val="24"/>
        </w:rPr>
        <w:t xml:space="preserve"> counts of oyster </w:t>
      </w:r>
      <w:r w:rsidR="002C7ED3" w:rsidRPr="001E673E">
        <w:rPr>
          <w:szCs w:val="24"/>
        </w:rPr>
        <w:lastRenderedPageBreak/>
        <w:t xml:space="preserve">spat </w:t>
      </w:r>
      <w:r w:rsidR="00362E1D" w:rsidRPr="001E673E">
        <w:rPr>
          <w:szCs w:val="24"/>
        </w:rPr>
        <w:t>declined over time</w:t>
      </w:r>
      <w:r w:rsidR="005943A0" w:rsidRPr="001E673E">
        <w:rPr>
          <w:szCs w:val="24"/>
        </w:rPr>
        <w:t xml:space="preserve"> following</w:t>
      </w:r>
      <w:r w:rsidR="002C7ED3" w:rsidRPr="001E673E">
        <w:rPr>
          <w:szCs w:val="24"/>
        </w:rPr>
        <w:t xml:space="preserve"> restoration.</w:t>
      </w:r>
      <w:r w:rsidR="00DC00E7">
        <w:rPr>
          <w:szCs w:val="24"/>
        </w:rPr>
        <w:t xml:space="preserve"> </w:t>
      </w:r>
      <w:r w:rsidR="001F6B08" w:rsidRPr="001E673E">
        <w:rPr>
          <w:szCs w:val="24"/>
        </w:rPr>
        <w:t>Including</w:t>
      </w:r>
      <w:r w:rsidR="00DA103B" w:rsidRPr="001E673E">
        <w:rPr>
          <w:szCs w:val="24"/>
        </w:rPr>
        <w:t xml:space="preserve"> </w:t>
      </w:r>
      <w:r w:rsidR="00A2294B" w:rsidRPr="001E673E">
        <w:rPr>
          <w:szCs w:val="24"/>
        </w:rPr>
        <w:t xml:space="preserve">the </w:t>
      </w:r>
      <w:r w:rsidR="00DA103B" w:rsidRPr="001E673E">
        <w:rPr>
          <w:szCs w:val="24"/>
        </w:rPr>
        <w:t xml:space="preserve">number of days river </w:t>
      </w:r>
      <w:r w:rsidR="00DA103B" w:rsidRPr="00B819E1">
        <w:rPr>
          <w:szCs w:val="24"/>
        </w:rPr>
        <w:t>discharge was below 12,000</w:t>
      </w:r>
      <w:r w:rsidR="00DC00E7">
        <w:rPr>
          <w:szCs w:val="24"/>
        </w:rPr>
        <w:t xml:space="preserve"> or 6,000</w:t>
      </w:r>
      <w:r w:rsidR="00DA103B" w:rsidRPr="00B819E1">
        <w:rPr>
          <w:szCs w:val="24"/>
        </w:rPr>
        <w:t xml:space="preserve"> CFS</w:t>
      </w:r>
      <w:r w:rsidR="00DC00E7">
        <w:rPr>
          <w:szCs w:val="24"/>
        </w:rPr>
        <w:t xml:space="preserve"> with or without 1 period lags</w:t>
      </w:r>
      <w:r w:rsidR="001F6B08" w:rsidRPr="00B819E1">
        <w:rPr>
          <w:szCs w:val="24"/>
        </w:rPr>
        <w:t xml:space="preserve"> in our model </w:t>
      </w:r>
      <w:r w:rsidR="00C3335B" w:rsidRPr="00B819E1">
        <w:rPr>
          <w:szCs w:val="24"/>
        </w:rPr>
        <w:t xml:space="preserve">did not improve model fit (Table 3). </w:t>
      </w:r>
    </w:p>
    <w:p w14:paraId="35AEA0B0" w14:textId="4C5484A8" w:rsidR="003A19D7" w:rsidRDefault="003A19D7" w:rsidP="003A19D7">
      <w:pPr>
        <w:pStyle w:val="Normalnoindent"/>
        <w:suppressAutoHyphens/>
        <w:rPr>
          <w:szCs w:val="24"/>
        </w:rPr>
      </w:pPr>
      <w:r>
        <w:rPr>
          <w:i/>
          <w:iCs/>
        </w:rPr>
        <w:t xml:space="preserve">Question 3 continued </w:t>
      </w:r>
      <w:r>
        <w:rPr>
          <w:i/>
          <w:iCs/>
          <w:szCs w:val="24"/>
        </w:rPr>
        <w:t>How do oyster spat densities compare across project and cultch density?</w:t>
      </w:r>
    </w:p>
    <w:p w14:paraId="6FAE73E5" w14:textId="53CA730F" w:rsidR="005866AD" w:rsidRDefault="00BB5D4E" w:rsidP="00FA101B">
      <w:pPr>
        <w:suppressAutoHyphens/>
        <w:rPr>
          <w:szCs w:val="24"/>
        </w:rPr>
      </w:pPr>
      <w:r w:rsidRPr="001E673E">
        <w:rPr>
          <w:szCs w:val="24"/>
        </w:rPr>
        <w:t xml:space="preserve">For </w:t>
      </w:r>
      <w:r w:rsidR="00535AAD" w:rsidRPr="001E673E">
        <w:rPr>
          <w:szCs w:val="24"/>
        </w:rPr>
        <w:t xml:space="preserve">the </w:t>
      </w:r>
      <w:r w:rsidRPr="001E673E">
        <w:rPr>
          <w:szCs w:val="24"/>
        </w:rPr>
        <w:t>NFWF-1</w:t>
      </w:r>
      <w:r w:rsidR="00535AAD" w:rsidRPr="001E673E">
        <w:rPr>
          <w:szCs w:val="24"/>
        </w:rPr>
        <w:t xml:space="preserve"> </w:t>
      </w:r>
      <w:r w:rsidR="00863B86" w:rsidRPr="001E673E">
        <w:rPr>
          <w:szCs w:val="24"/>
        </w:rPr>
        <w:t xml:space="preserve">project </w:t>
      </w:r>
      <w:r w:rsidR="00DD1933" w:rsidRPr="001E673E">
        <w:rPr>
          <w:szCs w:val="24"/>
        </w:rPr>
        <w:t>(quarried shell cultch)</w:t>
      </w:r>
      <w:r w:rsidRPr="001E673E">
        <w:rPr>
          <w:szCs w:val="24"/>
        </w:rPr>
        <w:t>, we predict</w:t>
      </w:r>
      <w:r w:rsidR="00543512" w:rsidRPr="001E673E">
        <w:rPr>
          <w:szCs w:val="24"/>
        </w:rPr>
        <w:t>ed</w:t>
      </w:r>
      <w:r w:rsidRPr="001E673E">
        <w:rPr>
          <w:szCs w:val="24"/>
        </w:rPr>
        <w:t xml:space="preserve"> in </w:t>
      </w:r>
      <w:r w:rsidR="00863B86" w:rsidRPr="001E673E">
        <w:rPr>
          <w:szCs w:val="24"/>
        </w:rPr>
        <w:t xml:space="preserve">period </w:t>
      </w:r>
      <w:r w:rsidRPr="001E673E">
        <w:rPr>
          <w:szCs w:val="24"/>
        </w:rPr>
        <w:t>1</w:t>
      </w:r>
      <w:r w:rsidR="00C715CF">
        <w:rPr>
          <w:szCs w:val="24"/>
        </w:rPr>
        <w:t>5</w:t>
      </w:r>
      <w:r w:rsidRPr="001E673E">
        <w:rPr>
          <w:szCs w:val="24"/>
        </w:rPr>
        <w:t xml:space="preserve"> </w:t>
      </w:r>
      <w:r w:rsidR="005D72D9" w:rsidRPr="001E673E">
        <w:rPr>
          <w:szCs w:val="24"/>
        </w:rPr>
        <w:t>a me</w:t>
      </w:r>
      <w:r w:rsidR="00FF68E1" w:rsidRPr="001E673E">
        <w:rPr>
          <w:szCs w:val="24"/>
        </w:rPr>
        <w:t>an</w:t>
      </w:r>
      <w:r w:rsidR="005D72D9" w:rsidRPr="001E673E">
        <w:rPr>
          <w:szCs w:val="24"/>
        </w:rPr>
        <w:t xml:space="preserve"> number of live oyster spat of </w:t>
      </w:r>
      <w:r w:rsidRPr="001E673E">
        <w:rPr>
          <w:szCs w:val="24"/>
        </w:rPr>
        <w:t xml:space="preserve">about </w:t>
      </w:r>
      <w:r w:rsidR="00C715CF">
        <w:rPr>
          <w:szCs w:val="24"/>
        </w:rPr>
        <w:t>0.09</w:t>
      </w:r>
      <w:r w:rsidR="00C715CF" w:rsidRPr="001E673E">
        <w:rPr>
          <w:szCs w:val="24"/>
        </w:rPr>
        <w:t xml:space="preserve"> (</w:t>
      </w:r>
      <w:r w:rsidR="00C715CF">
        <w:rPr>
          <w:szCs w:val="24"/>
        </w:rPr>
        <w:t>0.01</w:t>
      </w:r>
      <w:r w:rsidR="00C715CF" w:rsidRPr="001E673E">
        <w:rPr>
          <w:szCs w:val="24"/>
        </w:rPr>
        <w:t>–</w:t>
      </w:r>
      <w:r w:rsidR="00C715CF">
        <w:rPr>
          <w:szCs w:val="24"/>
        </w:rPr>
        <w:t>0</w:t>
      </w:r>
      <w:r w:rsidR="00C715CF" w:rsidRPr="001E673E">
        <w:rPr>
          <w:szCs w:val="24"/>
        </w:rPr>
        <w:t>.</w:t>
      </w:r>
      <w:r w:rsidR="00C715CF">
        <w:rPr>
          <w:szCs w:val="24"/>
        </w:rPr>
        <w:t>88,</w:t>
      </w:r>
      <w:r w:rsidR="001B6C66" w:rsidRPr="00222781">
        <w:rPr>
          <w:szCs w:val="24"/>
        </w:rPr>
        <w:t xml:space="preserve"> 95% CI</w:t>
      </w:r>
      <w:r w:rsidRPr="00222781">
        <w:rPr>
          <w:szCs w:val="24"/>
        </w:rPr>
        <w:t xml:space="preserve">) per </w:t>
      </w:r>
      <w:r w:rsidR="00863B86" w:rsidRPr="00222781">
        <w:rPr>
          <w:szCs w:val="24"/>
        </w:rPr>
        <w:t>¼ </w:t>
      </w:r>
      <w:r w:rsidRPr="00222781">
        <w:rPr>
          <w:szCs w:val="24"/>
        </w:rPr>
        <w:t>m</w:t>
      </w:r>
      <w:r w:rsidRPr="00222781">
        <w:rPr>
          <w:szCs w:val="24"/>
          <w:vertAlign w:val="superscript"/>
        </w:rPr>
        <w:t>2</w:t>
      </w:r>
      <w:r w:rsidRPr="00222781">
        <w:rPr>
          <w:szCs w:val="24"/>
        </w:rPr>
        <w:t xml:space="preserve"> quadrat.</w:t>
      </w:r>
      <w:r w:rsidR="006278A9" w:rsidRPr="00222781">
        <w:rPr>
          <w:szCs w:val="24"/>
        </w:rPr>
        <w:t xml:space="preserve"> The NRDA 4044 project also used quarried shell cultch</w:t>
      </w:r>
      <w:r w:rsidR="00DD1933" w:rsidRPr="00222781">
        <w:rPr>
          <w:szCs w:val="24"/>
        </w:rPr>
        <w:t>,</w:t>
      </w:r>
      <w:r w:rsidR="006278A9" w:rsidRPr="00222781">
        <w:rPr>
          <w:szCs w:val="24"/>
        </w:rPr>
        <w:t xml:space="preserve"> and the me</w:t>
      </w:r>
      <w:r w:rsidR="002975B3" w:rsidRPr="00222781">
        <w:rPr>
          <w:szCs w:val="24"/>
        </w:rPr>
        <w:t>an</w:t>
      </w:r>
      <w:r w:rsidR="006278A9" w:rsidRPr="00222781">
        <w:rPr>
          <w:szCs w:val="24"/>
        </w:rPr>
        <w:t xml:space="preserve"> predicted number of live spat in </w:t>
      </w:r>
      <w:r w:rsidR="00863B86" w:rsidRPr="00222781">
        <w:rPr>
          <w:szCs w:val="24"/>
        </w:rPr>
        <w:t xml:space="preserve">period </w:t>
      </w:r>
      <w:r w:rsidR="006278A9" w:rsidRPr="00222781">
        <w:rPr>
          <w:szCs w:val="24"/>
        </w:rPr>
        <w:t>1</w:t>
      </w:r>
      <w:r w:rsidR="00883E6A">
        <w:rPr>
          <w:szCs w:val="24"/>
        </w:rPr>
        <w:t>4</w:t>
      </w:r>
      <w:r w:rsidR="006278A9" w:rsidRPr="00222781">
        <w:rPr>
          <w:szCs w:val="24"/>
        </w:rPr>
        <w:t xml:space="preserve"> was </w:t>
      </w:r>
      <w:r w:rsidR="00B23891" w:rsidRPr="00222781">
        <w:rPr>
          <w:szCs w:val="24"/>
        </w:rPr>
        <w:t xml:space="preserve">higher </w:t>
      </w:r>
      <w:r w:rsidR="006278A9" w:rsidRPr="00222781">
        <w:rPr>
          <w:szCs w:val="24"/>
        </w:rPr>
        <w:t xml:space="preserve">at about </w:t>
      </w:r>
      <w:r w:rsidR="00C715CF">
        <w:rPr>
          <w:szCs w:val="24"/>
        </w:rPr>
        <w:t>4.67</w:t>
      </w:r>
      <w:r w:rsidR="00C715CF" w:rsidRPr="001E673E">
        <w:rPr>
          <w:szCs w:val="24"/>
        </w:rPr>
        <w:t xml:space="preserve"> (</w:t>
      </w:r>
      <w:r w:rsidR="00C715CF">
        <w:rPr>
          <w:szCs w:val="24"/>
        </w:rPr>
        <w:t>1.99</w:t>
      </w:r>
      <w:r w:rsidR="00C715CF" w:rsidRPr="001E673E">
        <w:rPr>
          <w:szCs w:val="24"/>
        </w:rPr>
        <w:t>–</w:t>
      </w:r>
      <w:r w:rsidR="00C715CF">
        <w:rPr>
          <w:szCs w:val="24"/>
        </w:rPr>
        <w:t>10</w:t>
      </w:r>
      <w:r w:rsidR="00C715CF" w:rsidRPr="001E673E">
        <w:rPr>
          <w:szCs w:val="24"/>
        </w:rPr>
        <w:t>.</w:t>
      </w:r>
      <w:r w:rsidR="00C715CF">
        <w:rPr>
          <w:szCs w:val="24"/>
        </w:rPr>
        <w:t>96</w:t>
      </w:r>
      <w:r w:rsidR="001B6C66" w:rsidRPr="00222781">
        <w:rPr>
          <w:szCs w:val="24"/>
        </w:rPr>
        <w:t>, 95% CI</w:t>
      </w:r>
      <w:r w:rsidR="006278A9" w:rsidRPr="00222781">
        <w:rPr>
          <w:szCs w:val="24"/>
        </w:rPr>
        <w:t xml:space="preserve">). </w:t>
      </w:r>
      <w:r w:rsidR="00DD1933" w:rsidRPr="00222781">
        <w:rPr>
          <w:szCs w:val="24"/>
        </w:rPr>
        <w:t xml:space="preserve">The predicted mean number of live oyster spat per </w:t>
      </w:r>
      <w:r w:rsidR="00863B86" w:rsidRPr="00222781">
        <w:rPr>
          <w:szCs w:val="24"/>
        </w:rPr>
        <w:t>¼ </w:t>
      </w:r>
      <w:r w:rsidR="00DD1933" w:rsidRPr="00222781">
        <w:rPr>
          <w:szCs w:val="24"/>
        </w:rPr>
        <w:t>m</w:t>
      </w:r>
      <w:r w:rsidR="00DD1933" w:rsidRPr="00222781">
        <w:rPr>
          <w:szCs w:val="24"/>
          <w:vertAlign w:val="superscript"/>
        </w:rPr>
        <w:t>2</w:t>
      </w:r>
      <w:r w:rsidR="00DD1933" w:rsidRPr="00222781">
        <w:rPr>
          <w:szCs w:val="24"/>
        </w:rPr>
        <w:t xml:space="preserve"> quadrat for the rock cultch projects</w:t>
      </w:r>
      <w:r w:rsidRPr="00222781">
        <w:rPr>
          <w:szCs w:val="24"/>
        </w:rPr>
        <w:t xml:space="preserve"> </w:t>
      </w:r>
      <w:r w:rsidR="00543512" w:rsidRPr="00222781">
        <w:rPr>
          <w:szCs w:val="24"/>
        </w:rPr>
        <w:t>varied</w:t>
      </w:r>
      <w:r w:rsidRPr="00222781">
        <w:rPr>
          <w:szCs w:val="24"/>
        </w:rPr>
        <w:t xml:space="preserve">. </w:t>
      </w:r>
      <w:r w:rsidR="006278A9" w:rsidRPr="00222781">
        <w:rPr>
          <w:szCs w:val="24"/>
        </w:rPr>
        <w:t xml:space="preserve">For </w:t>
      </w:r>
      <w:r w:rsidR="00863B86" w:rsidRPr="00222781">
        <w:rPr>
          <w:szCs w:val="24"/>
        </w:rPr>
        <w:t xml:space="preserve">project </w:t>
      </w:r>
      <w:r w:rsidR="001F6B08" w:rsidRPr="00222781">
        <w:rPr>
          <w:szCs w:val="24"/>
        </w:rPr>
        <w:t>GEBF</w:t>
      </w:r>
      <w:r w:rsidRPr="00222781">
        <w:rPr>
          <w:szCs w:val="24"/>
        </w:rPr>
        <w:t xml:space="preserve"> 5007</w:t>
      </w:r>
      <w:r w:rsidR="003A19D7">
        <w:rPr>
          <w:szCs w:val="24"/>
        </w:rPr>
        <w:t>,</w:t>
      </w:r>
      <w:r w:rsidRPr="00222781">
        <w:rPr>
          <w:szCs w:val="24"/>
        </w:rPr>
        <w:t xml:space="preserve"> </w:t>
      </w:r>
      <w:r w:rsidR="00815D6D" w:rsidRPr="00222781">
        <w:rPr>
          <w:szCs w:val="24"/>
        </w:rPr>
        <w:t xml:space="preserve">the </w:t>
      </w:r>
      <w:r w:rsidRPr="00222781">
        <w:rPr>
          <w:szCs w:val="24"/>
        </w:rPr>
        <w:t>me</w:t>
      </w:r>
      <w:r w:rsidR="002975B3" w:rsidRPr="00222781">
        <w:rPr>
          <w:szCs w:val="24"/>
        </w:rPr>
        <w:t>an</w:t>
      </w:r>
      <w:r w:rsidRPr="00222781">
        <w:rPr>
          <w:szCs w:val="24"/>
        </w:rPr>
        <w:t xml:space="preserve"> predicted</w:t>
      </w:r>
      <w:r w:rsidR="006278A9" w:rsidRPr="00222781">
        <w:rPr>
          <w:szCs w:val="24"/>
        </w:rPr>
        <w:t xml:space="preserve"> live oyster spat count per </w:t>
      </w:r>
      <w:r w:rsidR="00863B86" w:rsidRPr="00222781">
        <w:rPr>
          <w:szCs w:val="24"/>
        </w:rPr>
        <w:t>¼ </w:t>
      </w:r>
      <w:r w:rsidR="006278A9" w:rsidRPr="00222781">
        <w:rPr>
          <w:szCs w:val="24"/>
        </w:rPr>
        <w:t>m</w:t>
      </w:r>
      <w:r w:rsidR="006278A9" w:rsidRPr="00222781">
        <w:rPr>
          <w:szCs w:val="24"/>
          <w:vertAlign w:val="superscript"/>
        </w:rPr>
        <w:t>2</w:t>
      </w:r>
      <w:r w:rsidR="006278A9" w:rsidRPr="00222781">
        <w:rPr>
          <w:szCs w:val="24"/>
        </w:rPr>
        <w:t xml:space="preserve"> quadrat was about</w:t>
      </w:r>
      <w:r w:rsidRPr="00222781">
        <w:rPr>
          <w:szCs w:val="24"/>
        </w:rPr>
        <w:t xml:space="preserve"> </w:t>
      </w:r>
      <w:r w:rsidR="00C715CF">
        <w:rPr>
          <w:szCs w:val="24"/>
        </w:rPr>
        <w:t>11.26</w:t>
      </w:r>
      <w:r w:rsidR="00C715CF" w:rsidRPr="001E673E">
        <w:rPr>
          <w:szCs w:val="24"/>
        </w:rPr>
        <w:t xml:space="preserve"> (</w:t>
      </w:r>
      <w:r w:rsidR="00C715CF">
        <w:rPr>
          <w:szCs w:val="24"/>
        </w:rPr>
        <w:t>3.71</w:t>
      </w:r>
      <w:r w:rsidR="00C715CF" w:rsidRPr="001E673E">
        <w:rPr>
          <w:szCs w:val="24"/>
        </w:rPr>
        <w:t>–</w:t>
      </w:r>
      <w:r w:rsidR="00C715CF">
        <w:rPr>
          <w:szCs w:val="24"/>
        </w:rPr>
        <w:t>34</w:t>
      </w:r>
      <w:r w:rsidR="00C715CF" w:rsidRPr="001E673E">
        <w:rPr>
          <w:szCs w:val="24"/>
        </w:rPr>
        <w:t>.</w:t>
      </w:r>
      <w:r w:rsidR="00C715CF">
        <w:rPr>
          <w:szCs w:val="24"/>
        </w:rPr>
        <w:t>19</w:t>
      </w:r>
      <w:r w:rsidR="001B6C66" w:rsidRPr="00222781">
        <w:rPr>
          <w:szCs w:val="24"/>
        </w:rPr>
        <w:t>, 95% CI</w:t>
      </w:r>
      <w:r w:rsidRPr="00222781">
        <w:rPr>
          <w:szCs w:val="24"/>
        </w:rPr>
        <w:t xml:space="preserve">), and </w:t>
      </w:r>
      <w:r w:rsidR="001B6C66" w:rsidRPr="00222781">
        <w:rPr>
          <w:szCs w:val="24"/>
        </w:rPr>
        <w:t xml:space="preserve">for </w:t>
      </w:r>
      <w:r w:rsidRPr="00222781">
        <w:rPr>
          <w:szCs w:val="24"/>
        </w:rPr>
        <w:t xml:space="preserve">project </w:t>
      </w:r>
      <w:r w:rsidR="001F6B08" w:rsidRPr="00222781">
        <w:rPr>
          <w:szCs w:val="24"/>
        </w:rPr>
        <w:t>NFWF</w:t>
      </w:r>
      <w:r w:rsidRPr="00222781">
        <w:rPr>
          <w:szCs w:val="24"/>
        </w:rPr>
        <w:t xml:space="preserve">-2021 </w:t>
      </w:r>
      <w:r w:rsidR="001B6C66" w:rsidRPr="00222781">
        <w:rPr>
          <w:szCs w:val="24"/>
        </w:rPr>
        <w:t>it was</w:t>
      </w:r>
      <w:r w:rsidRPr="00222781">
        <w:rPr>
          <w:szCs w:val="24"/>
        </w:rPr>
        <w:t xml:space="preserve"> </w:t>
      </w:r>
      <w:r w:rsidR="00C715CF">
        <w:rPr>
          <w:szCs w:val="24"/>
        </w:rPr>
        <w:t>46.72 (8.51</w:t>
      </w:r>
      <w:r w:rsidR="00C715CF" w:rsidRPr="001E673E">
        <w:rPr>
          <w:szCs w:val="24"/>
        </w:rPr>
        <w:t>–</w:t>
      </w:r>
      <w:r w:rsidR="00C715CF">
        <w:rPr>
          <w:szCs w:val="24"/>
        </w:rPr>
        <w:t>256.66</w:t>
      </w:r>
      <w:r w:rsidR="001B6C66" w:rsidRPr="00222781">
        <w:rPr>
          <w:szCs w:val="24"/>
        </w:rPr>
        <w:t>, 95% CI</w:t>
      </w:r>
      <w:r w:rsidRPr="00222781">
        <w:rPr>
          <w:szCs w:val="24"/>
        </w:rPr>
        <w:t>).</w:t>
      </w:r>
      <w:r w:rsidR="00A30DFD" w:rsidRPr="00222781">
        <w:rPr>
          <w:szCs w:val="24"/>
        </w:rPr>
        <w:t xml:space="preserve"> </w:t>
      </w:r>
      <w:r w:rsidR="00863B86" w:rsidRPr="00222781">
        <w:rPr>
          <w:szCs w:val="24"/>
        </w:rPr>
        <w:t xml:space="preserve">In project </w:t>
      </w:r>
      <w:r w:rsidRPr="00222781">
        <w:rPr>
          <w:szCs w:val="24"/>
        </w:rPr>
        <w:t xml:space="preserve">NFWF-1, </w:t>
      </w:r>
      <w:r w:rsidR="00535AAD" w:rsidRPr="00222781">
        <w:rPr>
          <w:szCs w:val="24"/>
        </w:rPr>
        <w:t>a</w:t>
      </w:r>
      <w:r w:rsidRPr="00222781">
        <w:rPr>
          <w:szCs w:val="24"/>
        </w:rPr>
        <w:t xml:space="preserve"> shell cultch</w:t>
      </w:r>
      <w:r w:rsidR="00535AAD" w:rsidRPr="00222781">
        <w:rPr>
          <w:szCs w:val="24"/>
        </w:rPr>
        <w:t xml:space="preserve"> project</w:t>
      </w:r>
      <w:r w:rsidRPr="00222781">
        <w:rPr>
          <w:szCs w:val="24"/>
        </w:rPr>
        <w:t>,</w:t>
      </w:r>
      <w:r w:rsidR="00C715CF">
        <w:rPr>
          <w:szCs w:val="24"/>
        </w:rPr>
        <w:t xml:space="preserve"> and NFWF-2021, a rock cultch project,</w:t>
      </w:r>
      <w:r w:rsidRPr="00222781">
        <w:rPr>
          <w:szCs w:val="24"/>
        </w:rPr>
        <w:t xml:space="preserve"> live oyster spat counts</w:t>
      </w:r>
      <w:r w:rsidR="005913D8" w:rsidRPr="00222781">
        <w:rPr>
          <w:szCs w:val="24"/>
        </w:rPr>
        <w:t xml:space="preserve"> immediately after restoration</w:t>
      </w:r>
      <w:r w:rsidR="00FE72B2" w:rsidRPr="00222781">
        <w:rPr>
          <w:szCs w:val="24"/>
        </w:rPr>
        <w:t xml:space="preserve"> </w:t>
      </w:r>
      <w:r w:rsidR="002470B7" w:rsidRPr="00222781">
        <w:rPr>
          <w:szCs w:val="24"/>
        </w:rPr>
        <w:t>w</w:t>
      </w:r>
      <w:r w:rsidR="003A19D7">
        <w:rPr>
          <w:szCs w:val="24"/>
        </w:rPr>
        <w:t>as</w:t>
      </w:r>
      <w:r w:rsidR="002470B7" w:rsidRPr="00222781">
        <w:rPr>
          <w:szCs w:val="24"/>
        </w:rPr>
        <w:t xml:space="preserve"> </w:t>
      </w:r>
      <w:r w:rsidR="00C715CF">
        <w:rPr>
          <w:szCs w:val="24"/>
        </w:rPr>
        <w:t>several orders of magnitude</w:t>
      </w:r>
      <w:r w:rsidR="00863B86" w:rsidRPr="00222781">
        <w:rPr>
          <w:szCs w:val="24"/>
        </w:rPr>
        <w:t xml:space="preserve"> </w:t>
      </w:r>
      <w:r w:rsidR="002470B7" w:rsidRPr="00222781">
        <w:rPr>
          <w:szCs w:val="24"/>
        </w:rPr>
        <w:t xml:space="preserve">greater </w:t>
      </w:r>
      <w:r w:rsidR="003A19D7">
        <w:rPr>
          <w:szCs w:val="24"/>
        </w:rPr>
        <w:t xml:space="preserve">than </w:t>
      </w:r>
      <w:r w:rsidR="00FE72B2" w:rsidRPr="00222781">
        <w:rPr>
          <w:szCs w:val="24"/>
        </w:rPr>
        <w:t>th</w:t>
      </w:r>
      <w:r w:rsidR="00535AAD" w:rsidRPr="00222781">
        <w:rPr>
          <w:szCs w:val="24"/>
        </w:rPr>
        <w:t>ose</w:t>
      </w:r>
      <w:r w:rsidR="00FE72B2" w:rsidRPr="00222781">
        <w:rPr>
          <w:szCs w:val="24"/>
        </w:rPr>
        <w:t xml:space="preserve"> </w:t>
      </w:r>
      <w:r w:rsidR="00E723A5" w:rsidRPr="00222781">
        <w:rPr>
          <w:szCs w:val="24"/>
        </w:rPr>
        <w:t xml:space="preserve">in </w:t>
      </w:r>
      <w:r w:rsidR="00FE72B2" w:rsidRPr="00222781">
        <w:rPr>
          <w:szCs w:val="24"/>
        </w:rPr>
        <w:t>any other project</w:t>
      </w:r>
      <w:r w:rsidR="00C715CF">
        <w:rPr>
          <w:szCs w:val="24"/>
        </w:rPr>
        <w:t xml:space="preserve"> or period</w:t>
      </w:r>
      <w:r w:rsidR="00876AF3">
        <w:rPr>
          <w:szCs w:val="24"/>
        </w:rPr>
        <w:t xml:space="preserve"> (Figures 8-10)</w:t>
      </w:r>
      <w:r w:rsidR="00DD1933" w:rsidRPr="00222781">
        <w:rPr>
          <w:szCs w:val="24"/>
        </w:rPr>
        <w:t>.</w:t>
      </w:r>
      <w:r w:rsidR="00C715CF">
        <w:rPr>
          <w:szCs w:val="24"/>
        </w:rPr>
        <w:t xml:space="preserve"> However, the GEBF-5007 and NRDA-4044 did not begin monitoring oyster response for 6-18 months post</w:t>
      </w:r>
      <w:r w:rsidR="003A19D7">
        <w:rPr>
          <w:szCs w:val="24"/>
        </w:rPr>
        <w:t>-</w:t>
      </w:r>
      <w:r w:rsidR="00C715CF">
        <w:rPr>
          <w:szCs w:val="24"/>
        </w:rPr>
        <w:t>construction</w:t>
      </w:r>
      <w:r w:rsidR="00D26889">
        <w:rPr>
          <w:szCs w:val="24"/>
        </w:rPr>
        <w:t xml:space="preserve">, meaning </w:t>
      </w:r>
      <w:r w:rsidR="003A19D7">
        <w:rPr>
          <w:szCs w:val="24"/>
        </w:rPr>
        <w:t>any potential restoration responses do not inform these model</w:t>
      </w:r>
      <w:r w:rsidR="00D26889">
        <w:rPr>
          <w:szCs w:val="24"/>
        </w:rPr>
        <w:t>s immediately after restoration</w:t>
      </w:r>
      <w:r w:rsidR="00C715CF">
        <w:rPr>
          <w:szCs w:val="24"/>
        </w:rPr>
        <w:t>. Potentially these projects also saw large increases in spat and then rapid declines immediately after restoration similar to NFWF-1 and NFWF-2021, but because of the lag between completion of restoration and monitoring this is not known</w:t>
      </w:r>
      <w:r w:rsidR="00876AF3">
        <w:rPr>
          <w:szCs w:val="24"/>
        </w:rPr>
        <w:t xml:space="preserve"> (Figures 4, 8-10)</w:t>
      </w:r>
      <w:r w:rsidR="00C715CF">
        <w:rPr>
          <w:szCs w:val="24"/>
        </w:rPr>
        <w:t xml:space="preserve">. </w:t>
      </w:r>
      <w:r w:rsidR="00235D41">
        <w:rPr>
          <w:szCs w:val="24"/>
        </w:rPr>
        <w:t>Critically</w:t>
      </w:r>
      <w:r w:rsidR="00C715CF">
        <w:rPr>
          <w:szCs w:val="24"/>
        </w:rPr>
        <w:t xml:space="preserve"> for projects NFWF-1 and NFWF-2021</w:t>
      </w:r>
      <w:r w:rsidR="003A19D7">
        <w:rPr>
          <w:szCs w:val="24"/>
        </w:rPr>
        <w:t>,</w:t>
      </w:r>
      <w:r w:rsidR="00C715CF">
        <w:rPr>
          <w:szCs w:val="24"/>
        </w:rPr>
        <w:t xml:space="preserve"> t</w:t>
      </w:r>
      <w:r w:rsidR="00DD1933" w:rsidRPr="00222781">
        <w:rPr>
          <w:szCs w:val="24"/>
        </w:rPr>
        <w:t>hese high initial spat counts did not result in higher counts in</w:t>
      </w:r>
      <w:r w:rsidR="00876AF3">
        <w:rPr>
          <w:szCs w:val="24"/>
        </w:rPr>
        <w:t xml:space="preserve"> seed or</w:t>
      </w:r>
      <w:r w:rsidR="00DD1933" w:rsidRPr="00222781">
        <w:rPr>
          <w:szCs w:val="24"/>
        </w:rPr>
        <w:t xml:space="preserve"> legal</w:t>
      </w:r>
      <w:r w:rsidR="002C4801" w:rsidRPr="00222781">
        <w:rPr>
          <w:szCs w:val="24"/>
        </w:rPr>
        <w:t>-</w:t>
      </w:r>
      <w:r w:rsidR="00DD1933" w:rsidRPr="00222781">
        <w:rPr>
          <w:szCs w:val="24"/>
        </w:rPr>
        <w:t xml:space="preserve">size oysters in subsequent </w:t>
      </w:r>
      <w:r w:rsidR="002C4801" w:rsidRPr="00222781">
        <w:rPr>
          <w:szCs w:val="24"/>
        </w:rPr>
        <w:t>periods</w:t>
      </w:r>
      <w:r w:rsidR="00C715CF">
        <w:rPr>
          <w:szCs w:val="24"/>
        </w:rPr>
        <w:t xml:space="preserve"> (Figure</w:t>
      </w:r>
      <w:r w:rsidR="00876AF3">
        <w:rPr>
          <w:szCs w:val="24"/>
        </w:rPr>
        <w:t xml:space="preserve"> 5, 8-10</w:t>
      </w:r>
      <w:r w:rsidR="00C715CF">
        <w:rPr>
          <w:szCs w:val="24"/>
        </w:rPr>
        <w:t>)</w:t>
      </w:r>
      <w:r w:rsidR="00DD1933" w:rsidRPr="00222781">
        <w:rPr>
          <w:szCs w:val="24"/>
        </w:rPr>
        <w:t>, nor were these</w:t>
      </w:r>
      <w:r w:rsidR="00DD1933" w:rsidRPr="001E673E">
        <w:rPr>
          <w:szCs w:val="24"/>
        </w:rPr>
        <w:t xml:space="preserve"> high spat counts observed again</w:t>
      </w:r>
      <w:r w:rsidR="00876AF3">
        <w:rPr>
          <w:szCs w:val="24"/>
        </w:rPr>
        <w:t xml:space="preserve"> (Figure 5)</w:t>
      </w:r>
      <w:r w:rsidR="00FE72B2" w:rsidRPr="001E673E">
        <w:rPr>
          <w:szCs w:val="24"/>
        </w:rPr>
        <w:t>.</w:t>
      </w:r>
      <w:r w:rsidR="00D26889">
        <w:rPr>
          <w:szCs w:val="24"/>
        </w:rPr>
        <w:t xml:space="preserve"> </w:t>
      </w:r>
      <w:r w:rsidR="00D26889" w:rsidRPr="00D26889">
        <w:rPr>
          <w:szCs w:val="24"/>
        </w:rPr>
        <w:t xml:space="preserve">Though the mean predicted values tended to be lower for shell compared to rock, overlapping confidence </w:t>
      </w:r>
      <w:r w:rsidR="00D26889" w:rsidRPr="00D26889">
        <w:rPr>
          <w:szCs w:val="24"/>
        </w:rPr>
        <w:lastRenderedPageBreak/>
        <w:t>intervals for all by one project</w:t>
      </w:r>
      <w:r w:rsidR="00D26889">
        <w:rPr>
          <w:szCs w:val="24"/>
        </w:rPr>
        <w:t xml:space="preserve"> in one period</w:t>
      </w:r>
      <w:r w:rsidR="00D26889" w:rsidRPr="00D26889">
        <w:rPr>
          <w:szCs w:val="24"/>
        </w:rPr>
        <w:t xml:space="preserve"> (NFWF-1</w:t>
      </w:r>
      <w:r w:rsidR="00D26889">
        <w:rPr>
          <w:szCs w:val="24"/>
        </w:rPr>
        <w:t>, Period 2</w:t>
      </w:r>
      <w:r w:rsidR="00D26889" w:rsidRPr="00D26889">
        <w:rPr>
          <w:szCs w:val="24"/>
        </w:rPr>
        <w:t xml:space="preserve">) </w:t>
      </w:r>
      <w:r w:rsidR="00D26889">
        <w:rPr>
          <w:szCs w:val="24"/>
        </w:rPr>
        <w:t>limit this</w:t>
      </w:r>
      <w:r w:rsidR="00D26889" w:rsidRPr="00D26889">
        <w:rPr>
          <w:szCs w:val="24"/>
        </w:rPr>
        <w:t xml:space="preserve"> conclusion</w:t>
      </w:r>
      <w:r w:rsidR="00D26889">
        <w:rPr>
          <w:szCs w:val="24"/>
        </w:rPr>
        <w:t>. However for all projects</w:t>
      </w:r>
      <w:r w:rsidR="00D26889" w:rsidRPr="00D26889">
        <w:rPr>
          <w:szCs w:val="24"/>
        </w:rPr>
        <w:t xml:space="preserve">, mean predicted values for </w:t>
      </w:r>
      <w:r w:rsidR="00D26889">
        <w:rPr>
          <w:szCs w:val="24"/>
        </w:rPr>
        <w:t>the last period of monitoring</w:t>
      </w:r>
      <w:r w:rsidR="00D26889" w:rsidRPr="00D26889">
        <w:rPr>
          <w:szCs w:val="24"/>
        </w:rPr>
        <w:t xml:space="preserve"> are </w:t>
      </w:r>
      <w:r w:rsidR="00D26889">
        <w:rPr>
          <w:szCs w:val="24"/>
        </w:rPr>
        <w:t>small.</w:t>
      </w:r>
    </w:p>
    <w:p w14:paraId="228AE42A" w14:textId="5998FA7C" w:rsidR="00AC0F71" w:rsidRDefault="00AC0F71" w:rsidP="00AC0F71">
      <w:pPr>
        <w:suppressAutoHyphens/>
        <w:rPr>
          <w:szCs w:val="24"/>
        </w:rPr>
      </w:pPr>
      <w:r w:rsidRPr="003A19D7">
        <w:rPr>
          <w:szCs w:val="24"/>
        </w:rPr>
        <w:t>Finally, we assessed the relationships</w:t>
      </w:r>
      <w:r w:rsidRPr="001E673E">
        <w:rPr>
          <w:szCs w:val="24"/>
        </w:rPr>
        <w:t xml:space="preserve"> between cultch mass and the number of live oyster spat from each quadrat</w:t>
      </w:r>
      <w:r>
        <w:rPr>
          <w:szCs w:val="24"/>
        </w:rPr>
        <w:t xml:space="preserve"> in each of the three bays by project</w:t>
      </w:r>
      <w:r w:rsidRPr="001E673E">
        <w:rPr>
          <w:szCs w:val="24"/>
        </w:rPr>
        <w:t xml:space="preserve">. </w:t>
      </w:r>
      <w:r w:rsidR="00AC1355">
        <w:rPr>
          <w:szCs w:val="24"/>
        </w:rPr>
        <w:t>T</w:t>
      </w:r>
      <w:commentRangeStart w:id="29"/>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w:t>
      </w:r>
      <w:commentRangeEnd w:id="29"/>
      <w:r>
        <w:rPr>
          <w:rStyle w:val="CommentReference"/>
        </w:rPr>
        <w:commentReference w:id="29"/>
      </w:r>
      <w:r>
        <w:rPr>
          <w:szCs w:val="24"/>
        </w:rPr>
        <w:t>. For projects GEBF-5007 (rock) and NRDA-4044 (shell)</w:t>
      </w:r>
      <w:r w:rsidR="003A19D7">
        <w:rPr>
          <w:szCs w:val="24"/>
        </w:rPr>
        <w:t>,</w:t>
      </w:r>
      <w:r>
        <w:rPr>
          <w:szCs w:val="24"/>
        </w:rPr>
        <w:t xml:space="preserve"> cultch levels were near zero across a range of cultch biomass levels</w:t>
      </w:r>
      <w:r w:rsidRPr="001E673E">
        <w:rPr>
          <w:szCs w:val="24"/>
        </w:rPr>
        <w:t>.</w:t>
      </w:r>
      <w:r>
        <w:rPr>
          <w:szCs w:val="24"/>
        </w:rPr>
        <w:t xml:space="preserve"> Importantly, </w:t>
      </w:r>
      <w:r w:rsidR="003A19D7">
        <w:rPr>
          <w:szCs w:val="24"/>
        </w:rPr>
        <w:t xml:space="preserve">oyster spat response to restoration was not monitored for </w:t>
      </w:r>
      <w:r>
        <w:rPr>
          <w:szCs w:val="24"/>
        </w:rPr>
        <w:t xml:space="preserve">either </w:t>
      </w:r>
      <w:r w:rsidR="003A19D7">
        <w:rPr>
          <w:szCs w:val="24"/>
        </w:rPr>
        <w:t>project</w:t>
      </w:r>
      <w:r>
        <w:rPr>
          <w:szCs w:val="24"/>
        </w:rPr>
        <w:t xml:space="preserve"> immediately after restoration was complete (Figure 3). For other projects</w:t>
      </w:r>
      <w:r w:rsidR="003A19D7">
        <w:rPr>
          <w:szCs w:val="24"/>
        </w:rPr>
        <w:t>,</w:t>
      </w:r>
      <w:r>
        <w:rPr>
          <w:szCs w:val="24"/>
        </w:rPr>
        <w:t xml:space="preserve"> NFWF-1 (light blue dots, shell cultch) and FW</w:t>
      </w:r>
      <w:r w:rsidR="003A19D7">
        <w:rPr>
          <w:szCs w:val="24"/>
        </w:rPr>
        <w:t>C</w:t>
      </w:r>
      <w:r>
        <w:rPr>
          <w:szCs w:val="24"/>
        </w:rPr>
        <w:t xml:space="preserve">-2021 (red dots, rock cultch) show a general pattern of increasing spat in quadrats with more cultch biomass (Figure 13).    </w:t>
      </w:r>
    </w:p>
    <w:p w14:paraId="455FD428" w14:textId="4C479299" w:rsidR="00AC0F71" w:rsidRPr="001E673E" w:rsidRDefault="003A19D7" w:rsidP="00AC0F71">
      <w:pPr>
        <w:suppressAutoHyphens/>
        <w:rPr>
          <w:szCs w:val="24"/>
        </w:rPr>
      </w:pPr>
      <w:r>
        <w:rPr>
          <w:szCs w:val="24"/>
        </w:rPr>
        <w:t>When</w:t>
      </w:r>
      <w:r w:rsidR="00AC0F71">
        <w:rPr>
          <w:szCs w:val="24"/>
        </w:rPr>
        <w:t xml:space="preserve"> cultch weight (kg, x-axis) and total spat (y-axis) </w:t>
      </w:r>
      <w:r>
        <w:rPr>
          <w:szCs w:val="24"/>
        </w:rPr>
        <w:t xml:space="preserve">is </w:t>
      </w:r>
      <w:r w:rsidR="00AC0F71">
        <w:rPr>
          <w:szCs w:val="24"/>
        </w:rPr>
        <w:t>plotted by project (colored dots)</w:t>
      </w:r>
      <w:r>
        <w:rPr>
          <w:szCs w:val="24"/>
        </w:rPr>
        <w:t>,</w:t>
      </w:r>
      <w:r w:rsidR="00AC0F71">
        <w:rPr>
          <w:szCs w:val="24"/>
        </w:rPr>
        <w:t xml:space="preserve"> over period (individual plots)</w:t>
      </w:r>
      <w:r>
        <w:rPr>
          <w:szCs w:val="24"/>
        </w:rPr>
        <w:t>, a pattern is evident (Figure 14). This pattern suggests total spat in each quadrat increases as cultch weight increases per quadrat, but only for one or two periods</w:t>
      </w:r>
      <w:r w:rsidR="00AC0F71">
        <w:rPr>
          <w:szCs w:val="24"/>
        </w:rPr>
        <w:t xml:space="preserve">. </w:t>
      </w:r>
      <w:r>
        <w:rPr>
          <w:szCs w:val="24"/>
        </w:rPr>
        <w:t xml:space="preserve">For two studies </w:t>
      </w:r>
      <w:r w:rsidR="00AC0F71">
        <w:rPr>
          <w:szCs w:val="24"/>
        </w:rPr>
        <w:t>the total number of spat per quadrat</w:t>
      </w:r>
      <w:r>
        <w:rPr>
          <w:szCs w:val="24"/>
        </w:rPr>
        <w:t xml:space="preserve"> increases initially post-restoration, but then the number of oyster spat</w:t>
      </w:r>
      <w:r w:rsidR="00AC0F71">
        <w:rPr>
          <w:szCs w:val="24"/>
        </w:rPr>
        <w:t xml:space="preserve"> rapidly declines (even for the same biomass of cultch observed in period 2)</w:t>
      </w:r>
      <w:r>
        <w:rPr>
          <w:szCs w:val="24"/>
        </w:rPr>
        <w:t>. Ultimately</w:t>
      </w:r>
      <w:r w:rsidR="00AC0F71">
        <w:rPr>
          <w:szCs w:val="24"/>
        </w:rPr>
        <w:t xml:space="preserve"> the observed total number of spat and cultch biomass per quadrat collapses and retracts toward the origin. A similar but not as dramatic pattern is also apparent with project NFWF-2021 (red dots, rock cultch material; Figure 14) in periods 13-15.</w:t>
      </w:r>
      <w:r w:rsidR="00AC0F71" w:rsidRPr="001E673E">
        <w:rPr>
          <w:szCs w:val="24"/>
        </w:rPr>
        <w:t xml:space="preserve"> </w:t>
      </w:r>
    </w:p>
    <w:p w14:paraId="11F0773A" w14:textId="131626C0" w:rsidR="005D72D9" w:rsidRPr="00D26889" w:rsidRDefault="00AC0F71" w:rsidP="00222781">
      <w:pPr>
        <w:pStyle w:val="Heading2"/>
        <w:suppressAutoHyphens/>
        <w:rPr>
          <w:i/>
          <w:iCs/>
          <w:szCs w:val="24"/>
        </w:rPr>
      </w:pPr>
      <w:r w:rsidRPr="00AC0F71">
        <w:rPr>
          <w:i/>
          <w:iCs/>
          <w:szCs w:val="24"/>
        </w:rPr>
        <w:lastRenderedPageBreak/>
        <w:t xml:space="preserve">Question 4: </w:t>
      </w:r>
      <w:r>
        <w:rPr>
          <w:i/>
          <w:iCs/>
          <w:szCs w:val="24"/>
        </w:rPr>
        <w:t>Examining the p</w:t>
      </w:r>
      <w:r w:rsidRPr="00AC0F71">
        <w:rPr>
          <w:i/>
          <w:iCs/>
          <w:szCs w:val="24"/>
        </w:rPr>
        <w:t>ersistance of cultch material in Apalachicola Bay</w:t>
      </w:r>
    </w:p>
    <w:p w14:paraId="39DAEB4E" w14:textId="0923AAAE" w:rsidR="006125C0" w:rsidRPr="001E673E" w:rsidRDefault="006736F4" w:rsidP="006736F4">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wide spread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 1</w:t>
      </w:r>
      <w:r w:rsidR="00876AF3">
        <w:rPr>
          <w:szCs w:val="24"/>
        </w:rPr>
        <w:t>3-14</w:t>
      </w:r>
      <w:r>
        <w:rPr>
          <w:szCs w:val="24"/>
        </w:rPr>
        <w:t>). Graphically, this demonstrates declines in cultch biomass for the shell project in Apalachicola Bay (NRDA-4044 and NFWF-1</w:t>
      </w:r>
      <w:r w:rsidR="00876AF3">
        <w:rPr>
          <w:szCs w:val="24"/>
        </w:rPr>
        <w:t>; Figures 13-14</w:t>
      </w:r>
      <w:r>
        <w:rPr>
          <w:szCs w:val="24"/>
        </w:rPr>
        <w:t xml:space="preserve">). We fit the same GLM models described previously to these data for Apalachicola. </w:t>
      </w:r>
      <w:r w:rsidR="00AC7DCE" w:rsidRPr="001E673E">
        <w:rPr>
          <w:szCs w:val="24"/>
        </w:rPr>
        <w:t xml:space="preserve">From an AIC perspective, </w:t>
      </w:r>
      <w:r>
        <w:rPr>
          <w:szCs w:val="24"/>
        </w:rPr>
        <w:t>the p</w:t>
      </w:r>
      <w:r w:rsidRPr="006736F4">
        <w:rPr>
          <w:szCs w:val="24"/>
        </w:rPr>
        <w:t>eriod * project + 1|site + offset(log(number of quadrats))</w:t>
      </w:r>
      <w:r>
        <w:rPr>
          <w:szCs w:val="24"/>
        </w:rPr>
        <w:t xml:space="preserve"> </w:t>
      </w:r>
      <w:r w:rsidR="00AC7DCE" w:rsidRPr="001E673E">
        <w:rPr>
          <w:szCs w:val="24"/>
        </w:rPr>
        <w:t xml:space="preserve">model </w:t>
      </w:r>
      <w:r>
        <w:rPr>
          <w:szCs w:val="24"/>
        </w:rPr>
        <w:t>was a better fit than the second lowest AIC model (p</w:t>
      </w:r>
      <w:r w:rsidRPr="006736F4">
        <w:rPr>
          <w:szCs w:val="24"/>
        </w:rPr>
        <w:t xml:space="preserve">eriod </w:t>
      </w:r>
      <w:r>
        <w:rPr>
          <w:szCs w:val="24"/>
        </w:rPr>
        <w:t xml:space="preserve">+ </w:t>
      </w:r>
      <w:r w:rsidRPr="006736F4">
        <w:rPr>
          <w:szCs w:val="24"/>
        </w:rPr>
        <w:t>project + 1|site + offset(log(number of quadrats))</w:t>
      </w:r>
      <w:r>
        <w:rPr>
          <w:szCs w:val="24"/>
        </w:rPr>
        <w:t xml:space="preserve">; </w:t>
      </w:r>
      <w:r w:rsidR="00AC7DCE" w:rsidRPr="001E673E">
        <w:rPr>
          <w:szCs w:val="24"/>
        </w:rPr>
        <w:t>delta</w:t>
      </w:r>
      <w:r w:rsidR="00D060AA" w:rsidRPr="001E673E">
        <w:rPr>
          <w:szCs w:val="24"/>
        </w:rPr>
        <w:t xml:space="preserve"> AIC between top</w:t>
      </w:r>
      <w:r>
        <w:rPr>
          <w:szCs w:val="24"/>
        </w:rPr>
        <w:t xml:space="preserve"> two</w:t>
      </w:r>
      <w:r w:rsidR="00D060AA" w:rsidRPr="001E673E">
        <w:rPr>
          <w:szCs w:val="24"/>
        </w:rPr>
        <w:t xml:space="preserve"> models</w:t>
      </w:r>
      <w:r w:rsidR="00AC7DCE" w:rsidRPr="001E673E">
        <w:rPr>
          <w:szCs w:val="24"/>
        </w:rPr>
        <w:t xml:space="preserve"> = 1</w:t>
      </w:r>
      <w:r>
        <w:rPr>
          <w:szCs w:val="24"/>
        </w:rPr>
        <w:t>8.78</w:t>
      </w:r>
      <w:r w:rsidR="00D26889">
        <w:rPr>
          <w:szCs w:val="24"/>
        </w:rPr>
        <w:t>; Table 4</w:t>
      </w:r>
      <w:r w:rsidR="00AC7DCE" w:rsidRPr="001E673E">
        <w:rPr>
          <w:szCs w:val="24"/>
        </w:rPr>
        <w:t>). From a management perspective</w:t>
      </w:r>
      <w:r w:rsidR="00DD1933" w:rsidRPr="001E673E">
        <w:rPr>
          <w:szCs w:val="24"/>
        </w:rPr>
        <w:t>,</w:t>
      </w:r>
      <w:r w:rsidR="00AC7DCE" w:rsidRPr="001E673E">
        <w:rPr>
          <w:szCs w:val="24"/>
        </w:rPr>
        <w:t xml:space="preserve"> the interaction term is of interest to help understand how the biomass of either rock or shell changes over time</w:t>
      </w:r>
      <w:r>
        <w:rPr>
          <w:szCs w:val="24"/>
        </w:rPr>
        <w:t xml:space="preserve"> by project</w:t>
      </w:r>
      <w:r w:rsidR="00AC7DCE" w:rsidRPr="001E673E">
        <w:rPr>
          <w:szCs w:val="24"/>
        </w:rPr>
        <w:t>. For rock substrate</w:t>
      </w:r>
      <w:r>
        <w:rPr>
          <w:szCs w:val="24"/>
        </w:rPr>
        <w:t xml:space="preserve"> projects</w:t>
      </w:r>
      <w:r w:rsidR="00AC7DCE" w:rsidRPr="001E673E">
        <w:rPr>
          <w:szCs w:val="24"/>
        </w:rPr>
        <w:t xml:space="preserve">, the change in biomass over time was </w:t>
      </w:r>
      <w:r>
        <w:rPr>
          <w:szCs w:val="24"/>
        </w:rPr>
        <w:t xml:space="preserve">not </w:t>
      </w:r>
      <w:r w:rsidR="00AC7DCE" w:rsidRPr="001E673E">
        <w:rPr>
          <w:szCs w:val="24"/>
        </w:rPr>
        <w:t>significant</w:t>
      </w:r>
      <w:r>
        <w:rPr>
          <w:szCs w:val="24"/>
        </w:rPr>
        <w:t xml:space="preserve"> for project GEBF-5007</w:t>
      </w:r>
      <w:r w:rsidR="00AC7DCE" w:rsidRPr="001E673E">
        <w:rPr>
          <w:szCs w:val="24"/>
        </w:rPr>
        <w:t xml:space="preserve"> (beta = 0.</w:t>
      </w:r>
      <w:r w:rsidR="00042B2A" w:rsidRPr="001E673E">
        <w:rPr>
          <w:szCs w:val="24"/>
        </w:rPr>
        <w:t>0</w:t>
      </w:r>
      <w:r>
        <w:rPr>
          <w:szCs w:val="24"/>
        </w:rPr>
        <w:t>5</w:t>
      </w:r>
      <w:r w:rsidR="00AC7DCE" w:rsidRPr="001E673E">
        <w:rPr>
          <w:szCs w:val="24"/>
        </w:rPr>
        <w:t>, SE = 0.</w:t>
      </w:r>
      <w:r>
        <w:rPr>
          <w:szCs w:val="24"/>
        </w:rPr>
        <w:t>1</w:t>
      </w:r>
      <w:r w:rsidR="00042B2A" w:rsidRPr="001E673E">
        <w:rPr>
          <w:szCs w:val="24"/>
        </w:rPr>
        <w:t>3</w:t>
      </w:r>
      <w:r w:rsidR="00AC7DCE" w:rsidRPr="001E673E">
        <w:rPr>
          <w:szCs w:val="24"/>
        </w:rPr>
        <w:t xml:space="preserve">, p </w:t>
      </w:r>
      <w:r w:rsidR="00042B2A" w:rsidRPr="001E673E">
        <w:rPr>
          <w:szCs w:val="24"/>
        </w:rPr>
        <w:t>=</w:t>
      </w:r>
      <w:r w:rsidR="00AC7DCE" w:rsidRPr="001E673E">
        <w:rPr>
          <w:szCs w:val="24"/>
        </w:rPr>
        <w:t xml:space="preserve"> 0.</w:t>
      </w:r>
      <w:r>
        <w:rPr>
          <w:szCs w:val="24"/>
        </w:rPr>
        <w:t>95</w:t>
      </w:r>
      <w:r w:rsidR="00AC7DCE" w:rsidRPr="001E673E">
        <w:rPr>
          <w:szCs w:val="24"/>
        </w:rPr>
        <w:t>)</w:t>
      </w:r>
      <w:r>
        <w:rPr>
          <w:szCs w:val="24"/>
        </w:rPr>
        <w:t xml:space="preserve"> or project NFWF-2021 (</w:t>
      </w:r>
      <w:r w:rsidRPr="001E673E">
        <w:rPr>
          <w:szCs w:val="24"/>
        </w:rPr>
        <w:t>beta = 0.0</w:t>
      </w:r>
      <w:r>
        <w:rPr>
          <w:szCs w:val="24"/>
        </w:rPr>
        <w:t>8</w:t>
      </w:r>
      <w:r w:rsidRPr="001E673E">
        <w:rPr>
          <w:szCs w:val="24"/>
        </w:rPr>
        <w:t>, SE = 0.</w:t>
      </w:r>
      <w:r>
        <w:rPr>
          <w:szCs w:val="24"/>
        </w:rPr>
        <w:t>1</w:t>
      </w:r>
      <w:r w:rsidRPr="001E673E">
        <w:rPr>
          <w:szCs w:val="24"/>
        </w:rPr>
        <w:t>3, p = 0.</w:t>
      </w:r>
      <w:r>
        <w:rPr>
          <w:szCs w:val="24"/>
        </w:rPr>
        <w:t>53). For shell projects change over ti</w:t>
      </w:r>
      <w:r w:rsidR="00876AF3">
        <w:rPr>
          <w:szCs w:val="24"/>
        </w:rPr>
        <w:t>me</w:t>
      </w:r>
      <w:r>
        <w:rPr>
          <w:szCs w:val="24"/>
        </w:rPr>
        <w:t xml:space="preserve"> was also not </w:t>
      </w:r>
      <w:r w:rsidR="00EE556F">
        <w:rPr>
          <w:szCs w:val="24"/>
        </w:rPr>
        <w:t>significant</w:t>
      </w:r>
      <w:r>
        <w:rPr>
          <w:szCs w:val="24"/>
        </w:rPr>
        <w:t xml:space="preserve"> for project NFWF-1 (</w:t>
      </w:r>
      <w:r w:rsidRPr="001E673E">
        <w:rPr>
          <w:szCs w:val="24"/>
        </w:rPr>
        <w:t xml:space="preserve">beta = </w:t>
      </w:r>
      <w:r w:rsidRPr="006736F4">
        <w:rPr>
          <w:szCs w:val="24"/>
        </w:rPr>
        <w:t>-0.2</w:t>
      </w:r>
      <w:r>
        <w:rPr>
          <w:szCs w:val="24"/>
        </w:rPr>
        <w:t>2</w:t>
      </w:r>
      <w:r w:rsidRPr="001E673E">
        <w:rPr>
          <w:szCs w:val="24"/>
        </w:rPr>
        <w:t>, SE = 0.</w:t>
      </w:r>
      <w:r>
        <w:rPr>
          <w:szCs w:val="24"/>
        </w:rPr>
        <w:t>1</w:t>
      </w:r>
      <w:r w:rsidRPr="001E673E">
        <w:rPr>
          <w:szCs w:val="24"/>
        </w:rPr>
        <w:t>3, p = 0.</w:t>
      </w:r>
      <w:r>
        <w:rPr>
          <w:szCs w:val="24"/>
        </w:rPr>
        <w:t>09) or project NRDA-4044 (</w:t>
      </w:r>
      <w:r w:rsidRPr="001E673E">
        <w:rPr>
          <w:szCs w:val="24"/>
        </w:rPr>
        <w:t xml:space="preserve">beta = </w:t>
      </w:r>
      <w:r w:rsidRPr="006736F4">
        <w:rPr>
          <w:szCs w:val="24"/>
        </w:rPr>
        <w:t>-0.</w:t>
      </w:r>
      <w:r>
        <w:rPr>
          <w:szCs w:val="24"/>
        </w:rPr>
        <w:t>05</w:t>
      </w:r>
      <w:r w:rsidRPr="001E673E">
        <w:rPr>
          <w:szCs w:val="24"/>
        </w:rPr>
        <w:t>, SE = 0.</w:t>
      </w:r>
      <w:r>
        <w:rPr>
          <w:szCs w:val="24"/>
        </w:rPr>
        <w:t>1</w:t>
      </w:r>
      <w:r w:rsidRPr="001E673E">
        <w:rPr>
          <w:szCs w:val="24"/>
        </w:rPr>
        <w:t>3, p = 0.</w:t>
      </w:r>
      <w:r>
        <w:rPr>
          <w:szCs w:val="24"/>
        </w:rPr>
        <w:t>32).</w:t>
      </w:r>
    </w:p>
    <w:p w14:paraId="3C9F7495" w14:textId="7E9C3624" w:rsidR="002740F9" w:rsidRPr="001E673E" w:rsidRDefault="00042B2A" w:rsidP="00AC0F71">
      <w:pPr>
        <w:suppressAutoHyphens/>
        <w:rPr>
          <w:szCs w:val="24"/>
        </w:rPr>
      </w:pPr>
      <w:r w:rsidRPr="001E673E">
        <w:rPr>
          <w:szCs w:val="24"/>
        </w:rPr>
        <w:t xml:space="preserve">However, </w:t>
      </w:r>
      <w:r w:rsidR="003A19D7">
        <w:rPr>
          <w:szCs w:val="24"/>
        </w:rPr>
        <w:t>whether the material persisted is more important than the statistical significance of the time variable</w:t>
      </w:r>
      <w:r w:rsidR="00B90F83" w:rsidRPr="001E673E">
        <w:rPr>
          <w:szCs w:val="24"/>
        </w:rPr>
        <w:t xml:space="preserve">. </w:t>
      </w:r>
      <w:r w:rsidRPr="001E673E">
        <w:rPr>
          <w:szCs w:val="24"/>
        </w:rPr>
        <w:t xml:space="preserve">The predicted biomass of </w:t>
      </w:r>
      <w:r w:rsidR="00D26889">
        <w:rPr>
          <w:szCs w:val="24"/>
        </w:rPr>
        <w:t>cultch material</w:t>
      </w:r>
      <w:r w:rsidRPr="001E673E">
        <w:rPr>
          <w:szCs w:val="24"/>
        </w:rPr>
        <w:t xml:space="preserve">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changed over time</w:t>
      </w:r>
      <w:r w:rsidR="00726452" w:rsidRPr="001E673E">
        <w:rPr>
          <w:szCs w:val="24"/>
        </w:rPr>
        <w:t xml:space="preserve"> </w:t>
      </w:r>
      <w:r w:rsidR="006736F4">
        <w:rPr>
          <w:szCs w:val="24"/>
        </w:rPr>
        <w:t xml:space="preserve">for each project. For project GEBF-5007 </w:t>
      </w:r>
      <w:r w:rsidR="00EE556F">
        <w:rPr>
          <w:szCs w:val="24"/>
        </w:rPr>
        <w:t xml:space="preserve">(rock), </w:t>
      </w:r>
      <w:r w:rsidR="006736F4">
        <w:rPr>
          <w:szCs w:val="24"/>
        </w:rPr>
        <w:t xml:space="preserve">predicted biomass in period </w:t>
      </w:r>
      <w:r w:rsidR="006736F4">
        <w:rPr>
          <w:szCs w:val="24"/>
        </w:rPr>
        <w:lastRenderedPageBreak/>
        <w:t>6 (period restoration started) was about</w:t>
      </w:r>
      <w:r w:rsidRPr="001E673E">
        <w:rPr>
          <w:szCs w:val="24"/>
        </w:rPr>
        <w:t xml:space="preserve"> </w:t>
      </w:r>
      <w:r w:rsidR="006736F4">
        <w:rPr>
          <w:szCs w:val="24"/>
        </w:rPr>
        <w:t>4</w:t>
      </w:r>
      <w:r w:rsidRPr="001E673E">
        <w:rPr>
          <w:szCs w:val="24"/>
        </w:rPr>
        <w:t>.</w:t>
      </w:r>
      <w:r w:rsidR="006736F4">
        <w:rPr>
          <w:szCs w:val="24"/>
        </w:rPr>
        <w:t>46</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(2.</w:t>
      </w:r>
      <w:r w:rsidR="006736F4">
        <w:rPr>
          <w:szCs w:val="24"/>
        </w:rPr>
        <w:t>94</w:t>
      </w:r>
      <w:r w:rsidRPr="001E673E">
        <w:rPr>
          <w:szCs w:val="24"/>
        </w:rPr>
        <w:t>–</w:t>
      </w:r>
      <w:r w:rsidR="006736F4">
        <w:rPr>
          <w:szCs w:val="24"/>
        </w:rPr>
        <w:t>6</w:t>
      </w:r>
      <w:r w:rsidRPr="001E673E">
        <w:rPr>
          <w:szCs w:val="24"/>
        </w:rPr>
        <w:t>.</w:t>
      </w:r>
      <w:r w:rsidR="006736F4">
        <w:rPr>
          <w:szCs w:val="24"/>
        </w:rPr>
        <w:t>76</w:t>
      </w:r>
      <w:r w:rsidR="00B90F83" w:rsidRPr="001E673E">
        <w:rPr>
          <w:szCs w:val="24"/>
        </w:rPr>
        <w:t>, 95% CI</w:t>
      </w:r>
      <w:r w:rsidRPr="001E673E">
        <w:rPr>
          <w:szCs w:val="24"/>
        </w:rPr>
        <w:t xml:space="preserve">) </w:t>
      </w:r>
      <w:r w:rsidR="00561C8C">
        <w:rPr>
          <w:szCs w:val="24"/>
        </w:rPr>
        <w:t xml:space="preserve">and increased </w:t>
      </w:r>
      <w:r w:rsidRPr="001E673E">
        <w:rPr>
          <w:szCs w:val="24"/>
        </w:rPr>
        <w:t xml:space="preserve">to about </w:t>
      </w:r>
      <w:r w:rsidR="006736F4">
        <w:rPr>
          <w:szCs w:val="24"/>
        </w:rPr>
        <w:t>6</w:t>
      </w:r>
      <w:r w:rsidRPr="001E673E">
        <w:rPr>
          <w:szCs w:val="24"/>
        </w:rPr>
        <w:t>.</w:t>
      </w:r>
      <w:r w:rsidR="006736F4">
        <w:rPr>
          <w:szCs w:val="24"/>
        </w:rPr>
        <w:t>73</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w:t>
      </w:r>
      <w:r w:rsidR="006736F4">
        <w:rPr>
          <w:szCs w:val="24"/>
        </w:rPr>
        <w:t>4</w:t>
      </w:r>
      <w:r w:rsidRPr="001E673E">
        <w:rPr>
          <w:szCs w:val="24"/>
        </w:rPr>
        <w:t>.</w:t>
      </w:r>
      <w:r w:rsidR="006736F4">
        <w:rPr>
          <w:szCs w:val="24"/>
        </w:rPr>
        <w:t>28</w:t>
      </w:r>
      <w:r w:rsidRPr="001E673E">
        <w:rPr>
          <w:szCs w:val="24"/>
        </w:rPr>
        <w:t>–</w:t>
      </w:r>
      <w:r w:rsidR="006736F4">
        <w:rPr>
          <w:szCs w:val="24"/>
        </w:rPr>
        <w:t>10</w:t>
      </w:r>
      <w:r w:rsidRPr="001E673E">
        <w:rPr>
          <w:szCs w:val="24"/>
        </w:rPr>
        <w:t>.</w:t>
      </w:r>
      <w:r w:rsidR="006736F4">
        <w:rPr>
          <w:szCs w:val="24"/>
        </w:rPr>
        <w:t>58</w:t>
      </w:r>
      <w:r w:rsidR="00B90F83" w:rsidRPr="001E673E">
        <w:rPr>
          <w:szCs w:val="24"/>
        </w:rPr>
        <w:t>, 95% CI</w:t>
      </w:r>
      <w:r w:rsidRPr="001E673E">
        <w:rPr>
          <w:szCs w:val="24"/>
        </w:rPr>
        <w:t>)</w:t>
      </w:r>
      <w:r w:rsidR="006736F4">
        <w:rPr>
          <w:szCs w:val="24"/>
        </w:rPr>
        <w:t xml:space="preserve"> predicted in period 15</w:t>
      </w:r>
      <w:r w:rsidR="00CD20D8">
        <w:rPr>
          <w:szCs w:val="24"/>
        </w:rPr>
        <w:t xml:space="preserve"> with the increase not from additional restoration but potentially accretion of meiofauna and bioherm material.</w:t>
      </w:r>
      <w:r w:rsidR="006736F4">
        <w:rPr>
          <w:szCs w:val="24"/>
        </w:rPr>
        <w:t xml:space="preserve"> The NFWF-2021 project also </w:t>
      </w:r>
      <w:r w:rsidR="00561C8C">
        <w:rPr>
          <w:szCs w:val="24"/>
        </w:rPr>
        <w:t xml:space="preserve">restored with </w:t>
      </w:r>
      <w:r w:rsidR="006736F4">
        <w:rPr>
          <w:szCs w:val="24"/>
        </w:rPr>
        <w:t>rock</w:t>
      </w:r>
      <w:r w:rsidR="003A19D7">
        <w:rPr>
          <w:szCs w:val="24"/>
        </w:rPr>
        <w:t>,</w:t>
      </w:r>
      <w:r w:rsidR="006736F4">
        <w:rPr>
          <w:szCs w:val="24"/>
        </w:rPr>
        <w:t xml:space="preserve"> and the predicted</w:t>
      </w:r>
      <w:r w:rsidRPr="001E673E">
        <w:rPr>
          <w:szCs w:val="24"/>
        </w:rPr>
        <w:t xml:space="preserve"> </w:t>
      </w:r>
      <w:r w:rsidR="00CD20D8">
        <w:rPr>
          <w:szCs w:val="24"/>
        </w:rPr>
        <w:t xml:space="preserve">cultch </w:t>
      </w:r>
      <w:r w:rsidR="00423F7F" w:rsidRPr="001E673E">
        <w:rPr>
          <w:szCs w:val="24"/>
        </w:rPr>
        <w:t>biomass</w:t>
      </w:r>
      <w:r w:rsidRPr="001E673E">
        <w:rPr>
          <w:szCs w:val="24"/>
        </w:rPr>
        <w:t xml:space="preserve"> changed from about </w:t>
      </w:r>
      <w:r w:rsidR="006736F4">
        <w:rPr>
          <w:szCs w:val="24"/>
        </w:rPr>
        <w:t>6</w:t>
      </w:r>
      <w:r w:rsidRPr="001E673E">
        <w:rPr>
          <w:szCs w:val="24"/>
        </w:rPr>
        <w:t>.</w:t>
      </w:r>
      <w:r w:rsidR="006736F4">
        <w:rPr>
          <w:szCs w:val="24"/>
        </w:rPr>
        <w:t>02</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w:t>
      </w:r>
      <w:r w:rsidR="006736F4">
        <w:rPr>
          <w:szCs w:val="24"/>
        </w:rPr>
        <w:t xml:space="preserve"> in period 13</w:t>
      </w:r>
      <w:r w:rsidRPr="001E673E">
        <w:rPr>
          <w:szCs w:val="24"/>
        </w:rPr>
        <w:t xml:space="preserve"> (</w:t>
      </w:r>
      <w:r w:rsidR="006736F4">
        <w:rPr>
          <w:szCs w:val="24"/>
        </w:rPr>
        <w:t>3.58</w:t>
      </w:r>
      <w:r w:rsidRPr="001E673E">
        <w:rPr>
          <w:szCs w:val="24"/>
        </w:rPr>
        <w:t>–</w:t>
      </w:r>
      <w:r w:rsidR="006736F4">
        <w:rPr>
          <w:szCs w:val="24"/>
        </w:rPr>
        <w:t>10</w:t>
      </w:r>
      <w:r w:rsidRPr="001E673E">
        <w:rPr>
          <w:szCs w:val="24"/>
        </w:rPr>
        <w:t>.</w:t>
      </w:r>
      <w:r w:rsidR="006736F4">
        <w:rPr>
          <w:szCs w:val="24"/>
        </w:rPr>
        <w:t>13</w:t>
      </w:r>
      <w:r w:rsidR="00B90F83" w:rsidRPr="001E673E">
        <w:rPr>
          <w:szCs w:val="24"/>
        </w:rPr>
        <w:t>, 95% CI</w:t>
      </w:r>
      <w:r w:rsidRPr="001E673E">
        <w:rPr>
          <w:szCs w:val="24"/>
        </w:rPr>
        <w:t xml:space="preserve">) to about </w:t>
      </w:r>
      <w:r w:rsidR="006736F4">
        <w:rPr>
          <w:szCs w:val="24"/>
        </w:rPr>
        <w:t>7</w:t>
      </w:r>
      <w:r w:rsidRPr="001E673E">
        <w:rPr>
          <w:szCs w:val="24"/>
        </w:rPr>
        <w:t>.</w:t>
      </w:r>
      <w:r w:rsidR="006736F4">
        <w:rPr>
          <w:szCs w:val="24"/>
        </w:rPr>
        <w:t>04</w:t>
      </w:r>
      <w:r w:rsidRPr="001E673E">
        <w:rPr>
          <w:szCs w:val="24"/>
        </w:rPr>
        <w:t xml:space="preserve"> (</w:t>
      </w:r>
      <w:r w:rsidR="006736F4">
        <w:rPr>
          <w:szCs w:val="24"/>
        </w:rPr>
        <w:t>4.15</w:t>
      </w:r>
      <w:r w:rsidRPr="001E673E">
        <w:rPr>
          <w:szCs w:val="24"/>
        </w:rPr>
        <w:t>–1</w:t>
      </w:r>
      <w:r w:rsidR="006736F4">
        <w:rPr>
          <w:szCs w:val="24"/>
        </w:rPr>
        <w:t>1</w:t>
      </w:r>
      <w:r w:rsidRPr="001E673E">
        <w:rPr>
          <w:szCs w:val="24"/>
        </w:rPr>
        <w:t>.</w:t>
      </w:r>
      <w:r w:rsidR="006736F4">
        <w:rPr>
          <w:szCs w:val="24"/>
        </w:rPr>
        <w:t>93</w:t>
      </w:r>
      <w:r w:rsidR="00B90F83" w:rsidRPr="001E673E">
        <w:rPr>
          <w:szCs w:val="24"/>
        </w:rPr>
        <w:t>, 95% CI</w:t>
      </w:r>
      <w:r w:rsidRPr="001E673E">
        <w:rPr>
          <w:szCs w:val="24"/>
        </w:rPr>
        <w:t>).</w:t>
      </w:r>
      <w:r w:rsidR="006736F4">
        <w:rPr>
          <w:szCs w:val="24"/>
        </w:rPr>
        <w:t xml:space="preserve"> For shell project NRDA-4044 predicted biomass in period 2 (period restoration started) was about</w:t>
      </w:r>
      <w:r w:rsidR="006736F4" w:rsidRPr="001E673E">
        <w:rPr>
          <w:szCs w:val="24"/>
        </w:rPr>
        <w:t xml:space="preserve"> </w:t>
      </w:r>
      <w:r w:rsidR="006736F4">
        <w:rPr>
          <w:szCs w:val="24"/>
        </w:rPr>
        <w:t>1</w:t>
      </w:r>
      <w:r w:rsidR="006736F4" w:rsidRPr="001E673E">
        <w:rPr>
          <w:szCs w:val="24"/>
        </w:rPr>
        <w:t>.</w:t>
      </w:r>
      <w:r w:rsidR="006736F4">
        <w:rPr>
          <w:szCs w:val="24"/>
        </w:rPr>
        <w:t>79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1.18</w:t>
      </w:r>
      <w:r w:rsidR="006736F4" w:rsidRPr="001E673E">
        <w:rPr>
          <w:szCs w:val="24"/>
        </w:rPr>
        <w:t>–</w:t>
      </w:r>
      <w:r w:rsidR="006736F4">
        <w:rPr>
          <w:szCs w:val="24"/>
        </w:rPr>
        <w:t>2</w:t>
      </w:r>
      <w:r w:rsidR="006736F4" w:rsidRPr="001E673E">
        <w:rPr>
          <w:szCs w:val="24"/>
        </w:rPr>
        <w:t>.</w:t>
      </w:r>
      <w:r w:rsidR="006736F4">
        <w:rPr>
          <w:szCs w:val="24"/>
        </w:rPr>
        <w:t>71</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0.98</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0.65</w:t>
      </w:r>
      <w:r w:rsidR="006736F4" w:rsidRPr="001E673E">
        <w:rPr>
          <w:szCs w:val="24"/>
        </w:rPr>
        <w:t>–</w:t>
      </w:r>
      <w:r w:rsidR="006736F4">
        <w:rPr>
          <w:szCs w:val="24"/>
        </w:rPr>
        <w:t>1.50</w:t>
      </w:r>
      <w:r w:rsidR="006736F4" w:rsidRPr="001E673E">
        <w:rPr>
          <w:szCs w:val="24"/>
        </w:rPr>
        <w:t>, 95% CI)</w:t>
      </w:r>
      <w:r w:rsidR="006736F4">
        <w:rPr>
          <w:szCs w:val="24"/>
        </w:rPr>
        <w:t xml:space="preserve"> predicted in period 15</w:t>
      </w:r>
      <w:r w:rsidR="006736F4" w:rsidRPr="001E673E">
        <w:rPr>
          <w:szCs w:val="24"/>
        </w:rPr>
        <w:t>.</w:t>
      </w:r>
      <w:r w:rsidR="006736F4">
        <w:rPr>
          <w:szCs w:val="24"/>
        </w:rPr>
        <w:t xml:space="preserve"> The NFWF-1 shell project predicted biomass in period 2 (period restoration started) was about</w:t>
      </w:r>
      <w:r w:rsidR="006736F4" w:rsidRPr="001E673E">
        <w:rPr>
          <w:szCs w:val="24"/>
        </w:rPr>
        <w:t xml:space="preserve"> </w:t>
      </w:r>
      <w:r w:rsidR="006736F4">
        <w:rPr>
          <w:szCs w:val="24"/>
        </w:rPr>
        <w:t>2</w:t>
      </w:r>
      <w:r w:rsidR="006736F4" w:rsidRPr="001E673E">
        <w:rPr>
          <w:szCs w:val="24"/>
        </w:rPr>
        <w:t>.</w:t>
      </w:r>
      <w:r w:rsidR="006736F4">
        <w:rPr>
          <w:szCs w:val="24"/>
        </w:rPr>
        <w:t>09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1.33</w:t>
      </w:r>
      <w:r w:rsidR="006736F4" w:rsidRPr="001E673E">
        <w:rPr>
          <w:szCs w:val="24"/>
        </w:rPr>
        <w:t>–</w:t>
      </w:r>
      <w:r w:rsidR="006736F4">
        <w:rPr>
          <w:szCs w:val="24"/>
        </w:rPr>
        <w:t>3</w:t>
      </w:r>
      <w:r w:rsidR="006736F4" w:rsidRPr="001E673E">
        <w:rPr>
          <w:szCs w:val="24"/>
        </w:rPr>
        <w:t>.</w:t>
      </w:r>
      <w:r w:rsidR="006736F4">
        <w:rPr>
          <w:szCs w:val="24"/>
        </w:rPr>
        <w:t>27</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0.34</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0.18</w:t>
      </w:r>
      <w:r w:rsidR="006736F4" w:rsidRPr="001E673E">
        <w:rPr>
          <w:szCs w:val="24"/>
        </w:rPr>
        <w:t>–</w:t>
      </w:r>
      <w:r w:rsidR="006736F4">
        <w:rPr>
          <w:szCs w:val="24"/>
        </w:rPr>
        <w:t>0.66</w:t>
      </w:r>
      <w:r w:rsidR="006736F4" w:rsidRPr="001E673E">
        <w:rPr>
          <w:szCs w:val="24"/>
        </w:rPr>
        <w:t>, 95% CI)</w:t>
      </w:r>
      <w:r w:rsidR="006736F4">
        <w:rPr>
          <w:szCs w:val="24"/>
        </w:rPr>
        <w:t xml:space="preserve"> predicted in period 15</w:t>
      </w:r>
      <w:r w:rsidR="002760EA">
        <w:rPr>
          <w:szCs w:val="24"/>
        </w:rPr>
        <w:t>.</w:t>
      </w:r>
      <w:r w:rsidR="006736F4">
        <w:rPr>
          <w:szCs w:val="24"/>
        </w:rPr>
        <w:t xml:space="preserve"> </w:t>
      </w:r>
      <w:r w:rsidRPr="001E673E">
        <w:rPr>
          <w:szCs w:val="24"/>
        </w:rPr>
        <w:t xml:space="preserve"> </w:t>
      </w:r>
    </w:p>
    <w:p w14:paraId="71456634" w14:textId="188587BC" w:rsidR="00912438" w:rsidRPr="001E673E" w:rsidRDefault="00422141" w:rsidP="00AC3532">
      <w:pPr>
        <w:pStyle w:val="Heading1"/>
        <w:suppressAutoHyphens/>
        <w:rPr>
          <w:szCs w:val="24"/>
        </w:rPr>
      </w:pPr>
      <w:bookmarkStart w:id="30" w:name="_Toc108786544"/>
      <w:bookmarkStart w:id="31" w:name="_Toc109217046"/>
      <w:bookmarkStart w:id="32" w:name="_Toc110654782"/>
      <w:r w:rsidRPr="001E673E">
        <w:rPr>
          <w:szCs w:val="24"/>
        </w:rPr>
        <w:t>Discussion</w:t>
      </w:r>
      <w:bookmarkEnd w:id="30"/>
      <w:bookmarkEnd w:id="31"/>
      <w:bookmarkEnd w:id="32"/>
    </w:p>
    <w:p w14:paraId="269055F1" w14:textId="320B67F0" w:rsidR="00A62CF3" w:rsidRDefault="00A62CF3" w:rsidP="00A62CF3">
      <w:pPr>
        <w:pStyle w:val="Normalnoindent"/>
        <w:suppressAutoHyphens/>
        <w:rPr>
          <w:szCs w:val="24"/>
        </w:rPr>
      </w:pPr>
      <w:r>
        <w:rPr>
          <w:szCs w:val="24"/>
        </w:rPr>
        <w:t>The results suggest three key points</w:t>
      </w:r>
    </w:p>
    <w:p w14:paraId="743D7B86" w14:textId="7DF96119"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w:t>
      </w:r>
      <w:r w:rsidR="003A19D7">
        <w:rPr>
          <w:szCs w:val="24"/>
        </w:rPr>
        <w:lastRenderedPageBreak/>
        <w:t>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6B3F384"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spat may exist for only one or two periods</w:t>
      </w:r>
      <w:r>
        <w:rPr>
          <w:szCs w:val="24"/>
        </w:rPr>
        <w:t xml:space="preserve"> before </w:t>
      </w:r>
      <w:r w:rsidR="003A19D7">
        <w:rPr>
          <w:szCs w:val="24"/>
        </w:rPr>
        <w:t>collapsing</w:t>
      </w:r>
      <w:r w:rsidR="00AC1355">
        <w:rPr>
          <w:szCs w:val="24"/>
        </w:rPr>
        <w:t xml:space="preserve">. </w:t>
      </w:r>
      <w:r w:rsidR="003A19D7">
        <w:rPr>
          <w:szCs w:val="24"/>
        </w:rPr>
        <w:t>Interestingly, t</w:t>
      </w:r>
      <w:r w:rsidR="00AC1355">
        <w:rPr>
          <w:szCs w:val="24"/>
        </w:rPr>
        <w:t xml:space="preserve">he loss of </w:t>
      </w:r>
      <w:r w:rsidR="003A19D7">
        <w:rPr>
          <w:szCs w:val="24"/>
        </w:rPr>
        <w:t xml:space="preserve">oyster </w:t>
      </w:r>
      <w:r w:rsidR="00AC1355">
        <w:rPr>
          <w:szCs w:val="24"/>
        </w:rPr>
        <w:t xml:space="preserve">spat is </w:t>
      </w:r>
      <w:r>
        <w:rPr>
          <w:szCs w:val="24"/>
        </w:rPr>
        <w:t xml:space="preserve">much faster than the loss of cultch biomass on the same reefs. This </w:t>
      </w:r>
      <w:r w:rsidR="00AC1355">
        <w:rPr>
          <w:szCs w:val="24"/>
        </w:rPr>
        <w:t>rapid</w:t>
      </w:r>
      <w:r w:rsidR="003A19D7">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(Petes et al. 2012) and abiotic stress (high temperatures, low dissolved oxygen) are likely much lower</w:t>
      </w:r>
      <w:r w:rsidR="003A19D7">
        <w:rPr>
          <w:szCs w:val="24"/>
        </w:rPr>
        <w:t xml:space="preserve"> than in summer. Thus,</w:t>
      </w:r>
      <w:r>
        <w:rPr>
          <w:szCs w:val="24"/>
        </w:rPr>
        <w:t xml:space="preserve"> survival </w:t>
      </w:r>
      <w:r w:rsidR="00AC1355">
        <w:rPr>
          <w:szCs w:val="24"/>
        </w:rPr>
        <w:t xml:space="preserve">spat survival </w:t>
      </w:r>
      <w:r w:rsidR="003A19D7">
        <w:rPr>
          <w:szCs w:val="24"/>
        </w:rPr>
        <w:t xml:space="preserve">during winter is </w:t>
      </w:r>
      <w:r w:rsidR="00AC1355">
        <w:rPr>
          <w:szCs w:val="24"/>
        </w:rPr>
        <w:t xml:space="preserve">potentially </w:t>
      </w:r>
      <w:r>
        <w:rPr>
          <w:szCs w:val="24"/>
        </w:rPr>
        <w:t>higher.</w:t>
      </w:r>
      <w:r w:rsidRPr="001E673E">
        <w:rPr>
          <w:szCs w:val="24"/>
        </w:rPr>
        <w:t xml:space="preserve"> The relationships between</w:t>
      </w:r>
      <w:r>
        <w:rPr>
          <w:szCs w:val="24"/>
        </w:rPr>
        <w:t xml:space="preserve"> spat and</w:t>
      </w:r>
      <w:r w:rsidRPr="001E673E">
        <w:rPr>
          <w:szCs w:val="24"/>
        </w:rPr>
        <w:t xml:space="preserve"> the biomass of cultch that persists on reefs and how this relates to the biomass of cultch when oyster populations were higher and supported a commercial fishery are unknown.</w:t>
      </w:r>
      <w:r>
        <w:rPr>
          <w:szCs w:val="24"/>
        </w:rPr>
        <w:t xml:space="preserve"> </w:t>
      </w:r>
    </w:p>
    <w:p w14:paraId="2AA9D9BA" w14:textId="7C1F4415" w:rsidR="00630542" w:rsidRPr="001E673E" w:rsidRDefault="005770CE" w:rsidP="00AC1355">
      <w:r w:rsidRPr="001E673E">
        <w:t xml:space="preserve">Based on these empirical </w:t>
      </w:r>
      <w:r w:rsidR="003A19D7">
        <w:t>and</w:t>
      </w:r>
      <w:r w:rsidRPr="001E673E">
        <w:t xml:space="preserve"> previous modeling</w:t>
      </w:r>
      <w:r w:rsidR="003A19D7">
        <w:t xml:space="preserve"> for Apalalchicola Bay oysters</w:t>
      </w:r>
      <w:r w:rsidRPr="001E673E">
        <w:t xml:space="preserve"> (Pine et al. 2015</w:t>
      </w:r>
      <w:r w:rsidR="009B665A">
        <w:t>; Johnson et al. in-review</w:t>
      </w:r>
      <w:r w:rsidRPr="001E673E">
        <w:t xml:space="preserve">) and </w:t>
      </w:r>
      <w:r w:rsidR="009B665A">
        <w:t xml:space="preserve">generalized </w:t>
      </w:r>
      <w:r w:rsidRPr="001E673E">
        <w:t>oyster population</w:t>
      </w:r>
      <w:r w:rsidR="009B665A">
        <w:t xml:space="preserve"> modeling efforts</w:t>
      </w:r>
      <w:r w:rsidRPr="004C06BA">
        <w:t xml:space="preserve"> (Johnson et al. 2022), </w:t>
      </w:r>
      <w:r w:rsidR="003A19D7">
        <w:t>Pensacola, St. Andrew, and Apalachicola bay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w:t>
      </w:r>
      <w:r w:rsidR="003A19D7">
        <w:lastRenderedPageBreak/>
        <w:t xml:space="preserve">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3" w:name="_Toc109217047"/>
      <w:bookmarkStart w:id="34" w:name="_Toc110654783"/>
      <w:r w:rsidRPr="001E673E">
        <w:rPr>
          <w:szCs w:val="24"/>
        </w:rPr>
        <w:t>Disappointing restoration results</w:t>
      </w:r>
      <w:bookmarkEnd w:id="33"/>
      <w:bookmarkEnd w:id="34"/>
    </w:p>
    <w:p w14:paraId="1A40CE7A" w14:textId="0B038ABB" w:rsidR="005866AD" w:rsidRPr="001E673E"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353912B7" w14:textId="3F046DC4" w:rsidR="00317657" w:rsidRPr="001E673E" w:rsidRDefault="009B51D6" w:rsidP="00230E1D">
      <w:pPr>
        <w:suppressAutoHyphens/>
        <w:rPr>
          <w:rFonts w:cstheme="minorHAnsi"/>
          <w:szCs w:val="24"/>
        </w:rPr>
      </w:pPr>
      <w:r>
        <w:rPr>
          <w:szCs w:val="24"/>
        </w:rPr>
        <w:t>While the current restoration efforts appear to have failed to restore oysters, similar actions appear to have been successful in the past</w:t>
      </w:r>
      <w:r w:rsidR="003A19D7">
        <w:rPr>
          <w:szCs w:val="24"/>
        </w:rPr>
        <w:t xml:space="preserve"> over relatively short tim periods</w:t>
      </w:r>
      <w:r>
        <w:rPr>
          <w:szCs w:val="24"/>
        </w:rPr>
        <w:t xml:space="preserve">. </w:t>
      </w:r>
      <w:r w:rsidR="001A0FB8" w:rsidRPr="001E673E">
        <w:rPr>
          <w:szCs w:val="24"/>
        </w:rPr>
        <w:t xml:space="preserve">Restoration efforts in all three bays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has been part of oyster management efforts since at least 1949 (Whitfield and Beaumariage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w:t>
      </w:r>
      <w:r w:rsidR="003431ED" w:rsidRPr="004C06BA">
        <w:rPr>
          <w:rFonts w:cstheme="minorHAnsi"/>
          <w:szCs w:val="24"/>
        </w:rPr>
        <w:lastRenderedPageBreak/>
        <w:t>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0B74EA" w:rsidRPr="001E673E">
        <w:rPr>
          <w:rFonts w:cstheme="minorHAnsi"/>
          <w:szCs w:val="24"/>
        </w:rPr>
        <w:t>.</w:t>
      </w:r>
      <w:r w:rsidR="00EA5631" w:rsidRPr="001E673E">
        <w:rPr>
          <w:rFonts w:cstheme="minorHAnsi"/>
          <w:szCs w:val="24"/>
        </w:rPr>
        <w:t xml:space="preserve"> </w:t>
      </w:r>
    </w:p>
    <w:p w14:paraId="43EEA63A" w14:textId="705DCE0F" w:rsidR="00066076" w:rsidRPr="001E673E" w:rsidRDefault="004566B4" w:rsidP="00230E1D">
      <w:pPr>
        <w:pStyle w:val="Heading2"/>
        <w:suppressAutoHyphens/>
        <w:rPr>
          <w:szCs w:val="24"/>
        </w:rPr>
      </w:pPr>
      <w:bookmarkStart w:id="35" w:name="_Toc108786546"/>
      <w:bookmarkStart w:id="36" w:name="_Toc109217048"/>
      <w:bookmarkStart w:id="37" w:name="_Toc110654784"/>
      <w:r w:rsidRPr="001E673E">
        <w:rPr>
          <w:szCs w:val="24"/>
        </w:rPr>
        <w:t>Reasons restoration may not be working</w:t>
      </w:r>
      <w:bookmarkEnd w:id="35"/>
      <w:bookmarkEnd w:id="36"/>
      <w:bookmarkEnd w:id="37"/>
    </w:p>
    <w:p w14:paraId="63B23E73" w14:textId="168D9CF1" w:rsidR="00416805" w:rsidRDefault="00800B34" w:rsidP="00230E1D">
      <w:pPr>
        <w:pStyle w:val="Normalnoindent"/>
        <w:suppressAutoHyphens/>
        <w:rPr>
          <w:szCs w:val="24"/>
        </w:rPr>
      </w:pPr>
      <w:r>
        <w:t xml:space="preserve">One possible explanation for the observed lack of positive response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r w:rsidR="005A4842">
        <w:rPr>
          <w:szCs w:val="24"/>
        </w:rPr>
        <w:t>following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cultched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w:t>
      </w:r>
      <w:commentRangeStart w:id="38"/>
      <w:commentRangeStart w:id="39"/>
      <w:r w:rsidR="00AC54CD" w:rsidRPr="001E673E">
        <w:rPr>
          <w:szCs w:val="24"/>
        </w:rPr>
        <w:t>2015</w:t>
      </w:r>
      <w:commentRangeEnd w:id="38"/>
      <w:r w:rsidR="00696867">
        <w:rPr>
          <w:rStyle w:val="CommentReference"/>
        </w:rPr>
        <w:commentReference w:id="38"/>
      </w:r>
      <w:commentRangeEnd w:id="39"/>
      <w:r w:rsidR="00A62CF3">
        <w:rPr>
          <w:rStyle w:val="CommentReference"/>
        </w:rPr>
        <w:commentReference w:id="39"/>
      </w:r>
      <w:r w:rsidR="00AC54CD" w:rsidRPr="001E673E">
        <w:rPr>
          <w:szCs w:val="24"/>
        </w:rPr>
        <w:t xml:space="preserve">.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 which implies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3CC30613" w:rsidR="00CD20D8" w:rsidRPr="00CD20D8" w:rsidRDefault="00CD20D8" w:rsidP="00CD20D8">
      <w:r w:rsidRPr="001E673E">
        <w:rPr>
          <w:szCs w:val="24"/>
        </w:rPr>
        <w:t xml:space="preserve">Because the shell is less dense than rock, the differences </w:t>
      </w:r>
      <w:r>
        <w:rPr>
          <w:szCs w:val="24"/>
        </w:rPr>
        <w:t xml:space="preserve">observed </w:t>
      </w:r>
      <w:r w:rsidRPr="001E673E">
        <w:rPr>
          <w:szCs w:val="24"/>
        </w:rPr>
        <w:t xml:space="preserve">in biomass per quadrat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w:t>
      </w:r>
      <w:r>
        <w:rPr>
          <w:szCs w:val="24"/>
        </w:rPr>
        <w:lastRenderedPageBreak/>
        <w:t>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(Hemeon et al. 2020)</w:t>
      </w:r>
      <w:r w:rsidRPr="001E673E">
        <w:rPr>
          <w:szCs w:val="24"/>
        </w:rPr>
        <w:t>.</w:t>
      </w:r>
    </w:p>
    <w:p w14:paraId="25E5FF59" w14:textId="29A8F497" w:rsidR="00CC728B" w:rsidRPr="001E673E" w:rsidRDefault="00A97D2E" w:rsidP="00230E1D">
      <w:pPr>
        <w:suppressAutoHyphens/>
        <w:rPr>
          <w:szCs w:val="24"/>
        </w:rPr>
      </w:pPr>
      <w:commentRangeStart w:id="40"/>
      <w:commentRangeStart w:id="41"/>
      <w:r w:rsidRPr="00230E1D">
        <w:rPr>
          <w:szCs w:val="24"/>
        </w:rPr>
        <w:t>Kimbro et al. (2020) conduct</w:t>
      </w:r>
      <w:r w:rsidR="00423F7F" w:rsidRPr="00230E1D">
        <w:rPr>
          <w:szCs w:val="24"/>
        </w:rPr>
        <w:t>ed</w:t>
      </w:r>
      <w:r w:rsidRPr="00230E1D">
        <w:rPr>
          <w:szCs w:val="24"/>
        </w:rPr>
        <w:t xml:space="preserve"> similar restoration experiments in Apalachicola Bay using qua</w:t>
      </w:r>
      <w:r w:rsidR="0066215B" w:rsidRPr="00230E1D">
        <w:rPr>
          <w:szCs w:val="24"/>
        </w:rPr>
        <w:t>r</w:t>
      </w:r>
      <w:r w:rsidRPr="00230E1D">
        <w:rPr>
          <w:szCs w:val="24"/>
        </w:rPr>
        <w:t>ried oyster shell</w:t>
      </w:r>
      <w:r w:rsidR="0066215B" w:rsidRPr="00230E1D">
        <w:rPr>
          <w:szCs w:val="24"/>
        </w:rPr>
        <w:t>s</w:t>
      </w:r>
      <w:r w:rsidRPr="00230E1D">
        <w:rPr>
          <w:szCs w:val="24"/>
        </w:rPr>
        <w:t xml:space="preserve"> on reefs 0.4 ha in size at shelling densities of </w:t>
      </w:r>
      <w:r w:rsidR="004C78F0" w:rsidRPr="00230E1D">
        <w:rPr>
          <w:szCs w:val="24"/>
        </w:rPr>
        <w:t>zero</w:t>
      </w:r>
      <w:r w:rsidRPr="00230E1D">
        <w:rPr>
          <w:szCs w:val="24"/>
        </w:rPr>
        <w:t>, 153 m</w:t>
      </w:r>
      <w:r w:rsidRPr="00230E1D">
        <w:rPr>
          <w:szCs w:val="24"/>
          <w:vertAlign w:val="superscript"/>
        </w:rPr>
        <w:t>3</w:t>
      </w:r>
      <w:r w:rsidRPr="00230E1D">
        <w:rPr>
          <w:szCs w:val="24"/>
        </w:rPr>
        <w:t>, and 306 m</w:t>
      </w:r>
      <w:r w:rsidRPr="00230E1D">
        <w:rPr>
          <w:szCs w:val="24"/>
          <w:vertAlign w:val="superscript"/>
        </w:rPr>
        <w:t>3</w:t>
      </w:r>
      <w:r w:rsidR="007F6ED7" w:rsidRPr="00230E1D">
        <w:rPr>
          <w:szCs w:val="24"/>
        </w:rPr>
        <w:t xml:space="preserve">. </w:t>
      </w:r>
      <w:r w:rsidR="008C6031" w:rsidRPr="00230E1D">
        <w:rPr>
          <w:szCs w:val="24"/>
        </w:rPr>
        <w:t>They</w:t>
      </w:r>
      <w:r w:rsidRPr="00230E1D">
        <w:rPr>
          <w:szCs w:val="24"/>
        </w:rPr>
        <w:t xml:space="preserve"> </w:t>
      </w:r>
      <w:r w:rsidR="0066215B" w:rsidRPr="00230E1D">
        <w:rPr>
          <w:szCs w:val="24"/>
        </w:rPr>
        <w:t>observed</w:t>
      </w:r>
      <w:r w:rsidRPr="00230E1D">
        <w:rPr>
          <w:szCs w:val="24"/>
        </w:rPr>
        <w:t xml:space="preserve"> </w:t>
      </w:r>
      <w:r w:rsidR="004C78F0" w:rsidRPr="00230E1D">
        <w:rPr>
          <w:szCs w:val="24"/>
        </w:rPr>
        <w:t xml:space="preserve">a </w:t>
      </w:r>
      <w:r w:rsidRPr="00230E1D">
        <w:rPr>
          <w:szCs w:val="24"/>
        </w:rPr>
        <w:t>positive response to oyster reef restoration</w:t>
      </w:r>
      <w:r w:rsidR="0066215B" w:rsidRPr="00230E1D">
        <w:rPr>
          <w:szCs w:val="24"/>
        </w:rPr>
        <w:t xml:space="preserve"> </w:t>
      </w:r>
      <w:r w:rsidR="003A19D7">
        <w:rPr>
          <w:szCs w:val="24"/>
        </w:rPr>
        <w:t>ten</w:t>
      </w:r>
      <w:r w:rsidR="00676596" w:rsidRPr="00230E1D">
        <w:rPr>
          <w:szCs w:val="24"/>
        </w:rPr>
        <w:t xml:space="preserve"> </w:t>
      </w:r>
      <w:r w:rsidR="0066215B" w:rsidRPr="00230E1D">
        <w:rPr>
          <w:szCs w:val="24"/>
        </w:rPr>
        <w:t xml:space="preserve">months post-restoration during the same </w:t>
      </w:r>
      <w:r w:rsidR="00C32218" w:rsidRPr="00230E1D">
        <w:rPr>
          <w:szCs w:val="24"/>
        </w:rPr>
        <w:t xml:space="preserve">time frame </w:t>
      </w:r>
      <w:r w:rsidR="00C40A52" w:rsidRPr="00230E1D">
        <w:rPr>
          <w:szCs w:val="24"/>
        </w:rPr>
        <w:t xml:space="preserve">as </w:t>
      </w:r>
      <w:r w:rsidR="0066215B" w:rsidRPr="00230E1D">
        <w:rPr>
          <w:szCs w:val="24"/>
        </w:rPr>
        <w:t xml:space="preserve">high oyster spat counts </w:t>
      </w:r>
      <w:r w:rsidR="00F632DF" w:rsidRPr="00230E1D">
        <w:rPr>
          <w:szCs w:val="24"/>
        </w:rPr>
        <w:t>occurred on</w:t>
      </w:r>
      <w:r w:rsidR="0066215B" w:rsidRPr="00230E1D">
        <w:rPr>
          <w:szCs w:val="24"/>
        </w:rPr>
        <w:t xml:space="preserve"> the NFWF-1</w:t>
      </w:r>
      <w:r w:rsidR="00976BD9" w:rsidRPr="00230E1D">
        <w:rPr>
          <w:szCs w:val="24"/>
        </w:rPr>
        <w:t xml:space="preserve"> project</w:t>
      </w:r>
      <w:r w:rsidR="0066215B" w:rsidRPr="00230E1D">
        <w:rPr>
          <w:szCs w:val="24"/>
        </w:rPr>
        <w:t xml:space="preserve"> reefs </w:t>
      </w:r>
      <w:r w:rsidR="008458A2" w:rsidRPr="00230E1D">
        <w:rPr>
          <w:szCs w:val="24"/>
        </w:rPr>
        <w:t xml:space="preserve">covered by </w:t>
      </w:r>
      <w:r w:rsidR="0066215B" w:rsidRPr="00230E1D">
        <w:rPr>
          <w:szCs w:val="24"/>
        </w:rPr>
        <w:t xml:space="preserve">this study (Figure 6). </w:t>
      </w:r>
      <w:r w:rsidR="008C6031" w:rsidRPr="00230E1D">
        <w:rPr>
          <w:szCs w:val="24"/>
        </w:rPr>
        <w:t>They</w:t>
      </w:r>
      <w:r w:rsidR="0066215B" w:rsidRPr="00230E1D">
        <w:rPr>
          <w:szCs w:val="24"/>
        </w:rPr>
        <w:t xml:space="preserve"> also observed higher oyster counts (defined as juveniles &lt;25</w:t>
      </w:r>
      <w:r w:rsidR="007169BD" w:rsidRPr="00230E1D">
        <w:rPr>
          <w:szCs w:val="24"/>
        </w:rPr>
        <w:t> </w:t>
      </w:r>
      <w:r w:rsidR="0066215B" w:rsidRPr="00230E1D">
        <w:rPr>
          <w:szCs w:val="24"/>
        </w:rPr>
        <w:t>mm and adults ≥25</w:t>
      </w:r>
      <w:r w:rsidR="007169BD" w:rsidRPr="00230E1D">
        <w:rPr>
          <w:szCs w:val="24"/>
        </w:rPr>
        <w:t> </w:t>
      </w:r>
      <w:r w:rsidR="0066215B" w:rsidRPr="00230E1D">
        <w:rPr>
          <w:szCs w:val="24"/>
        </w:rPr>
        <w:t>mm) on reefs with increased reef mass.</w:t>
      </w:r>
      <w:r w:rsidR="00AC1355">
        <w:rPr>
          <w:szCs w:val="24"/>
        </w:rPr>
        <w:t xml:space="preserve"> Thus for the Kimbro et al. (2020) work and two of the projects assessed here, short-term spat responses were evident following the placement of cultch material. Critically, F</w:t>
      </w:r>
      <w:r w:rsidR="0066215B" w:rsidRPr="00230E1D">
        <w:rPr>
          <w:szCs w:val="24"/>
        </w:rPr>
        <w:t>ollow</w:t>
      </w:r>
      <w:r w:rsidR="00423F7F" w:rsidRPr="00230E1D">
        <w:rPr>
          <w:szCs w:val="24"/>
        </w:rPr>
        <w:t>-</w:t>
      </w:r>
      <w:r w:rsidR="0066215B" w:rsidRPr="00230E1D">
        <w:rPr>
          <w:szCs w:val="24"/>
        </w:rPr>
        <w:t xml:space="preserve">up assessments beyond </w:t>
      </w:r>
      <w:r w:rsidR="00676596" w:rsidRPr="00230E1D">
        <w:rPr>
          <w:szCs w:val="24"/>
        </w:rPr>
        <w:t xml:space="preserve">10 </w:t>
      </w:r>
      <w:r w:rsidR="0066215B" w:rsidRPr="00230E1D">
        <w:rPr>
          <w:szCs w:val="24"/>
        </w:rPr>
        <w:t xml:space="preserve">months are </w:t>
      </w:r>
      <w:r w:rsidR="00423F7F" w:rsidRPr="00230E1D">
        <w:rPr>
          <w:szCs w:val="24"/>
        </w:rPr>
        <w:t>un</w:t>
      </w:r>
      <w:r w:rsidR="0066215B" w:rsidRPr="00230E1D">
        <w:rPr>
          <w:szCs w:val="24"/>
        </w:rPr>
        <w:t xml:space="preserve">available for the reefs </w:t>
      </w:r>
      <w:r w:rsidR="008458A2" w:rsidRPr="00230E1D">
        <w:rPr>
          <w:szCs w:val="24"/>
        </w:rPr>
        <w:t xml:space="preserve">discussed </w:t>
      </w:r>
      <w:r w:rsidR="0066215B" w:rsidRPr="00230E1D">
        <w:rPr>
          <w:szCs w:val="24"/>
        </w:rPr>
        <w:t xml:space="preserve">in Kimbro et al. (2020). Our work </w:t>
      </w:r>
      <w:r w:rsidR="007169BD" w:rsidRPr="00230E1D">
        <w:rPr>
          <w:szCs w:val="24"/>
        </w:rPr>
        <w:t xml:space="preserve">followed </w:t>
      </w:r>
      <w:r w:rsidR="008458A2" w:rsidRPr="00230E1D">
        <w:rPr>
          <w:szCs w:val="24"/>
        </w:rPr>
        <w:t xml:space="preserve">reefs that were </w:t>
      </w:r>
      <w:r w:rsidR="0066215B" w:rsidRPr="00230E1D">
        <w:rPr>
          <w:szCs w:val="24"/>
        </w:rPr>
        <w:t xml:space="preserve">similarly restored (materials, densities, and starting time) several years post-construction and found that the initial oyster population response to restoration as measured by counts did not persist (Figure </w:t>
      </w:r>
      <w:r w:rsidR="000320B6">
        <w:rPr>
          <w:szCs w:val="24"/>
        </w:rPr>
        <w:t>5</w:t>
      </w:r>
      <w:r w:rsidR="0066215B" w:rsidRPr="00230E1D">
        <w:rPr>
          <w:szCs w:val="24"/>
        </w:rPr>
        <w:t>).</w:t>
      </w:r>
      <w:commentRangeEnd w:id="40"/>
      <w:r w:rsidR="00D15A9B">
        <w:rPr>
          <w:rStyle w:val="CommentReference"/>
        </w:rPr>
        <w:commentReference w:id="40"/>
      </w:r>
      <w:commentRangeEnd w:id="41"/>
      <w:r w:rsidR="005548A3">
        <w:rPr>
          <w:rStyle w:val="CommentReference"/>
        </w:rPr>
        <w:commentReference w:id="41"/>
      </w:r>
      <w:r w:rsidR="003A19D7">
        <w:rPr>
          <w:rStyle w:val="CommentReference"/>
        </w:rPr>
        <w:t xml:space="preserve"> </w:t>
      </w:r>
      <w:r w:rsidR="00AC1355">
        <w:rPr>
          <w:szCs w:val="24"/>
        </w:rPr>
        <w:t>The reason th</w:t>
      </w:r>
      <w:r w:rsidR="003A19D7">
        <w:rPr>
          <w:szCs w:val="24"/>
        </w:rPr>
        <w:t>is</w:t>
      </w:r>
      <w:r w:rsidR="00AC1355">
        <w:rPr>
          <w:szCs w:val="24"/>
        </w:rPr>
        <w:t xml:space="preserve"> cultch w</w:t>
      </w:r>
      <w:r w:rsidR="003A19D7">
        <w:rPr>
          <w:szCs w:val="24"/>
        </w:rPr>
        <w:t>as</w:t>
      </w:r>
      <w:r w:rsidR="00AC1355">
        <w:rPr>
          <w:szCs w:val="24"/>
        </w:rPr>
        <w:t xml:space="preserve"> only observed immediately following cultching and not in subsequent periods, nor did the cultch that were observed </w:t>
      </w:r>
      <w:r w:rsidR="003A19D7">
        <w:rPr>
          <w:szCs w:val="24"/>
        </w:rPr>
        <w:t>continue</w:t>
      </w:r>
      <w:r w:rsidR="00AC1355">
        <w:rPr>
          <w:szCs w:val="24"/>
        </w:rPr>
        <w:t>, is a critical uncertainty to be addressed to inform Apalachicola Bay oyster restoration.</w:t>
      </w:r>
    </w:p>
    <w:p w14:paraId="32F688C1" w14:textId="77777777" w:rsidR="003A19D7" w:rsidRPr="001E673E" w:rsidRDefault="00B12EDA" w:rsidP="003A19D7">
      <w:pPr>
        <w:suppressAutoHyphens/>
        <w:rPr>
          <w:rFonts w:cstheme="minorHAnsi"/>
          <w:szCs w:val="24"/>
        </w:rPr>
      </w:pPr>
      <w:r>
        <w:rPr>
          <w:rFonts w:cstheme="minorHAnsi"/>
          <w:szCs w:val="24"/>
        </w:rPr>
        <w:t xml:space="preserve">One </w:t>
      </w:r>
      <w:r w:rsidR="003A19D7">
        <w:rPr>
          <w:rFonts w:cstheme="minorHAnsi"/>
          <w:szCs w:val="24"/>
        </w:rPr>
        <w:t>possible explanation for our observed restoration failure is that the elevation of the restored reefs was too low</w:t>
      </w:r>
      <w:r>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 xml:space="preserve">This vertical relief difference may be necessary for elevating the cultch material into suitable water quality or </w:t>
      </w:r>
      <w:r w:rsidR="003A19D7" w:rsidRPr="004C06BA">
        <w:rPr>
          <w:rFonts w:cstheme="minorHAnsi"/>
          <w:szCs w:val="24"/>
        </w:rPr>
        <w:lastRenderedPageBreak/>
        <w:t>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760C72BE"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w:t>
      </w:r>
      <w:r w:rsidRPr="001E673E">
        <w:rPr>
          <w:rFonts w:cstheme="minorHAnsi"/>
          <w:szCs w:val="24"/>
        </w:rPr>
        <w:lastRenderedPageBreak/>
        <w:t xml:space="preserve">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Still, oyster spat settlement has been very low for unknown reasons</w:t>
      </w:r>
      <w:r w:rsidRPr="001E673E">
        <w:rPr>
          <w:rFonts w:cstheme="minorHAnsi"/>
          <w:szCs w:val="24"/>
        </w:rPr>
        <w:t xml:space="preserve">.  </w:t>
      </w:r>
    </w:p>
    <w:p w14:paraId="08452420" w14:textId="77777777"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(Bersoza Hernandez 2018; Goelz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3A19D7">
        <w:t>A</w:t>
      </w:r>
      <w:r w:rsidR="009369BD">
        <w:t xml:space="preserve"> the previous </w:t>
      </w:r>
      <w:r w:rsidR="00175A71" w:rsidRPr="001E673E">
        <w:t>restoration project</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lastRenderedPageBreak/>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(Zu Ermgassen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42" w:name="_Toc110654785"/>
      <w:r w:rsidRPr="001E673E">
        <w:t>Future direction</w:t>
      </w:r>
      <w:r w:rsidR="00DB04E8" w:rsidRPr="001E673E">
        <w:t>s</w:t>
      </w:r>
      <w:bookmarkEnd w:id="42"/>
    </w:p>
    <w:p w14:paraId="203B1A4B" w14:textId="38F1A83E"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r w:rsidR="00C95BAD">
        <w:rPr>
          <w:rStyle w:val="CommentReference"/>
          <w:rFonts w:cstheme="minorHAnsi"/>
          <w:sz w:val="24"/>
          <w:szCs w:val="24"/>
        </w:rPr>
        <w:t xml:space="preserve">Alternative </w:t>
      </w:r>
      <w:r w:rsidR="000844B4" w:rsidRPr="001E673E">
        <w:rPr>
          <w:rFonts w:cstheme="minorHAnsi"/>
        </w:rPr>
        <w:t xml:space="preserve"> 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w:t>
      </w:r>
      <w:r w:rsidR="000844B4" w:rsidRPr="001E673E">
        <w:rPr>
          <w:rFonts w:cstheme="minorHAnsi"/>
        </w:rPr>
        <w:lastRenderedPageBreak/>
        <w:t>(Kimbro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43" w:name="_Toc108786547"/>
      <w:bookmarkStart w:id="44" w:name="_Toc109217049"/>
      <w:bookmarkStart w:id="45" w:name="_Toc110654786"/>
      <w:r w:rsidRPr="001E673E">
        <w:rPr>
          <w:szCs w:val="24"/>
        </w:rPr>
        <w:t>Conclusions</w:t>
      </w:r>
      <w:bookmarkEnd w:id="43"/>
      <w:bookmarkEnd w:id="44"/>
      <w:bookmarkEnd w:id="45"/>
    </w:p>
    <w:p w14:paraId="510FBA39" w14:textId="412139E1" w:rsidR="00143BA5" w:rsidRPr="001E673E" w:rsidRDefault="00674D5D" w:rsidP="00902EFE">
      <w:pPr>
        <w:pStyle w:val="Normalnoindent"/>
      </w:pPr>
      <w:r w:rsidRPr="001E673E">
        <w:t xml:space="preserve">Oyster populations in Apalachicola, Pensacola, and St. Andrew bays appear resistant to </w:t>
      </w:r>
      <w:commentRangeStart w:id="46"/>
      <w:commentRangeStart w:id="47"/>
      <w:r w:rsidR="008A18F8">
        <w:t xml:space="preserve">current </w:t>
      </w:r>
      <w:r w:rsidR="00675BEE" w:rsidRPr="001E673E">
        <w:t>restoration</w:t>
      </w:r>
      <w:r w:rsidR="004911CD" w:rsidRPr="001E673E">
        <w:t xml:space="preserve"> </w:t>
      </w:r>
      <w:r w:rsidR="008A18F8">
        <w:t xml:space="preserve">approaches </w:t>
      </w:r>
      <w:commentRangeEnd w:id="46"/>
      <w:r w:rsidR="008A18F8">
        <w:rPr>
          <w:rStyle w:val="CommentReference"/>
        </w:rPr>
        <w:commentReference w:id="46"/>
      </w:r>
      <w:commentRangeEnd w:id="47"/>
      <w:r w:rsidR="00416805">
        <w:rPr>
          <w:rStyle w:val="CommentReference"/>
        </w:rPr>
        <w:commentReference w:id="47"/>
      </w:r>
      <w:r w:rsidR="004911CD" w:rsidRPr="001E673E">
        <w:t>and recovery</w:t>
      </w:r>
      <w:r w:rsidR="00E040AC">
        <w:t xml:space="preserve"> at this time</w:t>
      </w:r>
      <w:r w:rsidR="00F13989" w:rsidRPr="001E673E">
        <w:t>,</w:t>
      </w:r>
      <w:r w:rsidRPr="001E673E">
        <w:t xml:space="preserve"> </w:t>
      </w:r>
      <w:commentRangeStart w:id="48"/>
      <w:commentRangeStart w:id="49"/>
      <w:r w:rsidRPr="001E673E">
        <w:t>despite</w:t>
      </w:r>
      <w:r w:rsidR="004911CD" w:rsidRPr="001E673E">
        <w:t xml:space="preserve"> legal actions</w:t>
      </w:r>
      <w:r w:rsidR="00416805">
        <w:t xml:space="preserve"> designed to force equitable water allocation</w:t>
      </w:r>
      <w:r w:rsidR="00745FC0" w:rsidRPr="001E673E">
        <w:t xml:space="preserve"> (Apalachicola Bay</w:t>
      </w:r>
      <w:r w:rsidR="003A19D7">
        <w:t>; Barnett 2021</w:t>
      </w:r>
      <w:r w:rsidR="00745FC0" w:rsidRPr="001E673E">
        <w:t>)</w:t>
      </w:r>
      <w:commentRangeEnd w:id="48"/>
      <w:r w:rsidR="000C142E">
        <w:rPr>
          <w:rStyle w:val="CommentReference"/>
        </w:rPr>
        <w:commentReference w:id="48"/>
      </w:r>
      <w:commentRangeEnd w:id="49"/>
      <w:r w:rsidR="00416805">
        <w:rPr>
          <w:rStyle w:val="CommentReference"/>
        </w:rPr>
        <w:commentReference w:id="49"/>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 xml:space="preserve">for decades (Walters 1986; Gunderson 1999; Walters 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 xml:space="preserve">is learning, yet learning seems to be intertwined with cycles of policy success and failure. If policies are working (or appear to be working), there is little or no emphasis on learning. It is when policy fails, either dramatically or chronically, </w:t>
      </w:r>
      <w:r w:rsidRPr="001E673E">
        <w:rPr>
          <w:szCs w:val="24"/>
          <w:shd w:val="clear" w:color="auto" w:fill="FFFFFF"/>
        </w:rPr>
        <w:lastRenderedPageBreak/>
        <w:t>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50" w:name="_Toc108786548"/>
      <w:bookmarkStart w:id="51" w:name="_Toc109217050"/>
      <w:bookmarkStart w:id="52" w:name="_Toc110654787"/>
      <w:r w:rsidRPr="001E673E">
        <w:rPr>
          <w:szCs w:val="24"/>
        </w:rPr>
        <w:t>Acknowledgments</w:t>
      </w:r>
      <w:bookmarkEnd w:id="50"/>
      <w:bookmarkEnd w:id="51"/>
      <w:bookmarkEnd w:id="52"/>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53" w:name="_Toc108786549"/>
      <w:bookmarkStart w:id="54" w:name="_Toc109217051"/>
      <w:bookmarkStart w:id="55" w:name="_Toc110654788"/>
      <w:r w:rsidRPr="001E673E">
        <w:rPr>
          <w:szCs w:val="24"/>
        </w:rPr>
        <w:t>References</w:t>
      </w:r>
      <w:bookmarkEnd w:id="53"/>
      <w:bookmarkEnd w:id="54"/>
      <w:bookmarkEnd w:id="55"/>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sz w:val="24"/>
          <w:szCs w:val="24"/>
        </w:rPr>
        <w:t>Bersoza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Benthem,</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Skaug,</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Maechler,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glmmTMB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 xml:space="preserve">Restoration Plan Marine Resources Division and </w:t>
      </w:r>
      <w:commentRangeStart w:id="56"/>
      <w:commentRangeStart w:id="57"/>
      <w:r w:rsidRPr="008C0622">
        <w:rPr>
          <w:rFonts w:asciiTheme="minorHAnsi" w:hAnsiTheme="minorHAnsi" w:cstheme="minorHAnsi"/>
        </w:rPr>
        <w:t xml:space="preserve">the </w:t>
      </w:r>
      <w:commentRangeEnd w:id="56"/>
      <w:r w:rsidR="0052437E" w:rsidRPr="008C0622">
        <w:rPr>
          <w:rStyle w:val="CommentReference"/>
          <w:rFonts w:asciiTheme="minorHAnsi" w:hAnsiTheme="minorHAnsi" w:cstheme="minorHAnsi"/>
        </w:rPr>
        <w:commentReference w:id="56"/>
      </w:r>
      <w:commentRangeEnd w:id="57"/>
      <w:r w:rsidR="00C3335B" w:rsidRPr="008C0622">
        <w:rPr>
          <w:rStyle w:val="CommentReference"/>
          <w:rFonts w:asciiTheme="minorHAnsi" w:hAnsiTheme="minorHAnsi" w:cstheme="minorHAnsi"/>
        </w:rPr>
        <w:commentReference w:id="57"/>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Dellapenna,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Fahrny, M. S. Lamb, L. K. Levi, J. M. Wanat,J. S. Avant, K. Wren </w:t>
      </w:r>
      <w:r w:rsidR="00A13C6A">
        <w:rPr>
          <w:rFonts w:cstheme="minorHAnsi"/>
          <w:szCs w:val="24"/>
        </w:rPr>
        <w:t>and</w:t>
      </w:r>
      <w:r w:rsidRPr="004C06BA">
        <w:rPr>
          <w:rFonts w:cstheme="minorHAnsi"/>
          <w:szCs w:val="24"/>
        </w:rPr>
        <w:t xml:space="preserve"> N. C. Selly.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lastRenderedPageBreak/>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Natural Resource Damage Assessment (NRDA) oyster reef restoration in the Pensacola Bay system oyster cultch deposition.Tallahassee,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2017. Gulf coast ecosystem restoration council grant oyster reef resotration [sic] in the Apalachicola Bay sustem oyster cultch deposition DEP greement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Easson,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Otts,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Gochfeld.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Goelz,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Beseres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58"/>
      <w:commentRangeStart w:id="59"/>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58"/>
      <w:r w:rsidR="0012785D" w:rsidRPr="001E673E">
        <w:rPr>
          <w:rStyle w:val="CommentReference"/>
        </w:rPr>
        <w:commentReference w:id="58"/>
      </w:r>
      <w:commentRangeEnd w:id="59"/>
      <w:r w:rsidR="004C06BA">
        <w:rPr>
          <w:rStyle w:val="CommentReference"/>
        </w:rPr>
        <w:commentReference w:id="59"/>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r>
        <w:rPr>
          <w:rFonts w:cstheme="minorHAnsi"/>
          <w:sz w:val="24"/>
          <w:szCs w:val="24"/>
        </w:rPr>
        <w:t xml:space="preserve">Hartig, F. 2022. DHARMa: Residual Diagonstics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lastRenderedPageBreak/>
        <w:t>Haskin Shellfish Research Lab. 2022. Stock Assessment Workshop New Jersey Delaware Bay Oyster Beds(24th SAW). J. Morson, D. Bushek, and J. Giushttps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r w:rsidRPr="00A62CF3">
        <w:rPr>
          <w:rFonts w:cstheme="minorHAnsi"/>
          <w:sz w:val="24"/>
          <w:szCs w:val="24"/>
        </w:rPr>
        <w:t>Hemeon, K. M., Ashton-Alcox, K. A., Powell, E. N., Pace, S. M., Poussard,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vice. PLoS ONE 11(1</w:t>
      </w:r>
      <w:commentRangeStart w:id="60"/>
      <w:r w:rsidRPr="004C06BA">
        <w:rPr>
          <w:rFonts w:cstheme="minorHAnsi"/>
          <w:sz w:val="24"/>
          <w:szCs w:val="24"/>
        </w:rPr>
        <w:t>2</w:t>
      </w:r>
      <w:commentRangeEnd w:id="60"/>
      <w:r w:rsidR="0012785D" w:rsidRPr="004C06BA">
        <w:rPr>
          <w:rStyle w:val="CommentReference"/>
        </w:rPr>
        <w:commentReference w:id="60"/>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Pusack,</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r w:rsidRPr="00B819E1">
        <w:rPr>
          <w:rFonts w:cstheme="minorHAnsi"/>
          <w:sz w:val="24"/>
          <w:szCs w:val="24"/>
        </w:rPr>
        <w:lastRenderedPageBreak/>
        <w:t>Lenihan</w:t>
      </w:r>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r w:rsidRPr="008B54A0">
        <w:rPr>
          <w:rFonts w:cstheme="minorHAnsi"/>
          <w:sz w:val="24"/>
          <w:szCs w:val="24"/>
        </w:rPr>
        <w:t>Lenihan,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Micheli.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r w:rsidRPr="003A19D7">
        <w:rPr>
          <w:rFonts w:cstheme="minorHAnsi"/>
          <w:szCs w:val="24"/>
        </w:rPr>
        <w:t>Lenth R</w:t>
      </w:r>
      <w:r>
        <w:rPr>
          <w:rFonts w:cstheme="minorHAnsi"/>
          <w:szCs w:val="24"/>
        </w:rPr>
        <w:t>.</w:t>
      </w:r>
      <w:r w:rsidRPr="003A19D7">
        <w:rPr>
          <w:rFonts w:cstheme="minorHAnsi"/>
          <w:szCs w:val="24"/>
        </w:rPr>
        <w:t xml:space="preserve"> 2022. emmeans: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r w:rsidRPr="001E673E">
        <w:rPr>
          <w:rFonts w:cstheme="minorHAnsi"/>
          <w:color w:val="000000"/>
          <w:szCs w:val="24"/>
          <w:shd w:val="clear" w:color="auto" w:fill="FFFFFF"/>
        </w:rPr>
        <w:t>Lüdecke</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ggeffects: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PeerJ</w:t>
      </w:r>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Bouchillon,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Lusk, B. and Castorani,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lastRenderedPageBreak/>
        <w:t>Smith, R.S., Cheng, S.L. and Castorani,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Beaumariage.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w:t>
      </w:r>
      <w:r w:rsidRPr="004C06BA">
        <w:rPr>
          <w:rFonts w:cstheme="minorHAnsi"/>
          <w:color w:val="222222"/>
          <w:sz w:val="24"/>
          <w:szCs w:val="24"/>
          <w:shd w:val="clear" w:color="auto" w:fill="FFFFFF"/>
        </w:rPr>
        <w:lastRenderedPageBreak/>
        <w:t>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Zu Ermgassen,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Dumbauld,</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imperilled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Hilbe,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 xml:space="preserve">Key characteristics of the six oyster restoration projects reviewed for this </w:t>
      </w:r>
      <w:commentRangeStart w:id="61"/>
      <w:commentRangeStart w:id="62"/>
      <w:r w:rsidR="000B40AE" w:rsidRPr="004C06BA">
        <w:rPr>
          <w:szCs w:val="24"/>
          <w:highlight w:val="cyan"/>
        </w:rPr>
        <w:t>study</w:t>
      </w:r>
      <w:commentRangeEnd w:id="61"/>
      <w:r w:rsidR="00696867">
        <w:rPr>
          <w:rStyle w:val="CommentReference"/>
        </w:rPr>
        <w:commentReference w:id="61"/>
      </w:r>
      <w:commentRangeEnd w:id="62"/>
      <w:r w:rsidR="00AC0F71">
        <w:rPr>
          <w:rStyle w:val="CommentReference"/>
        </w:rPr>
        <w:commentReference w:id="62"/>
      </w:r>
      <w:r w:rsidR="000B40AE" w:rsidRPr="004C06BA">
        <w:rPr>
          <w:szCs w:val="24"/>
          <w:highlight w:val="cyan"/>
        </w:rPr>
        <w:t>.</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r w:rsidRPr="00D80C0E">
              <w:rPr>
                <w:sz w:val="16"/>
                <w:szCs w:val="16"/>
              </w:rPr>
              <w:t>Agency</w:t>
            </w:r>
            <w:r w:rsidRPr="00D80C0E">
              <w:rPr>
                <w:sz w:val="16"/>
                <w:szCs w:val="16"/>
                <w:vertAlign w:val="superscript"/>
              </w:rPr>
              <w:t>a</w:t>
            </w:r>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Project cost</w:t>
            </w:r>
            <w:r w:rsidRPr="00D80C0E">
              <w:rPr>
                <w:sz w:val="16"/>
                <w:szCs w:val="16"/>
                <w:vertAlign w:val="superscript"/>
              </w:rPr>
              <w:t>e</w:t>
            </w:r>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2B85EE43"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w:t>
      </w:r>
      <w:commentRangeStart w:id="63"/>
      <w:r w:rsidR="009056C1" w:rsidRPr="00A13C6A">
        <w:rPr>
          <w:szCs w:val="24"/>
        </w:rPr>
        <w:t>bay</w:t>
      </w:r>
      <w:commentRangeEnd w:id="63"/>
      <w:r w:rsidR="00304113">
        <w:rPr>
          <w:rStyle w:val="CommentReference"/>
        </w:rPr>
        <w:commentReference w:id="63"/>
      </w:r>
      <w:r w:rsidR="009056C1" w:rsidRPr="00A13C6A">
        <w:rPr>
          <w:szCs w:val="24"/>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77777777" w:rsidR="00F851B7" w:rsidRPr="004C06BA" w:rsidRDefault="00F851B7" w:rsidP="00F851B7">
            <w:pPr>
              <w:suppressAutoHyphens/>
              <w:spacing w:after="120" w:line="240" w:lineRule="auto"/>
              <w:ind w:firstLine="0"/>
              <w:jc w:val="center"/>
              <w:rPr>
                <w:szCs w:val="24"/>
              </w:rPr>
            </w:pPr>
            <w:r w:rsidRPr="004C06BA">
              <w:rPr>
                <w:szCs w:val="24"/>
              </w:rPr>
              <w:t>AIC</w:t>
            </w:r>
          </w:p>
        </w:tc>
        <w:tc>
          <w:tcPr>
            <w:tcW w:w="1193" w:type="dxa"/>
            <w:tcBorders>
              <w:top w:val="single" w:sz="4" w:space="0" w:color="auto"/>
              <w:bottom w:val="single" w:sz="4" w:space="0" w:color="auto"/>
            </w:tcBorders>
            <w:vAlign w:val="bottom"/>
          </w:tcPr>
          <w:p w14:paraId="36DE9A62" w14:textId="77777777" w:rsidR="00F851B7" w:rsidRPr="004C06BA" w:rsidRDefault="00F851B7" w:rsidP="00F851B7">
            <w:pPr>
              <w:suppressAutoHyphens/>
              <w:spacing w:after="120" w:line="240" w:lineRule="auto"/>
              <w:ind w:firstLine="0"/>
              <w:jc w:val="center"/>
              <w:rPr>
                <w:szCs w:val="24"/>
              </w:rPr>
            </w:pPr>
            <w:r w:rsidRPr="004C06BA">
              <w:rPr>
                <w:szCs w:val="24"/>
              </w:rPr>
              <w:t>Delta AIC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72F1B7DD" w:rsidR="00F851B7" w:rsidRPr="004C06BA" w:rsidRDefault="00F851B7" w:rsidP="00F851B7">
            <w:pPr>
              <w:suppressAutoHyphens/>
              <w:spacing w:after="120" w:line="240" w:lineRule="auto"/>
              <w:ind w:firstLine="0"/>
              <w:jc w:val="center"/>
              <w:rPr>
                <w:szCs w:val="24"/>
              </w:rPr>
            </w:pPr>
            <w:r>
              <w:rPr>
                <w:szCs w:val="24"/>
              </w:rPr>
              <w:t>AIC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r w:rsidRPr="00A9205E">
              <w:rPr>
                <w:sz w:val="20"/>
                <w:szCs w:val="20"/>
              </w:rPr>
              <w:t xml:space="preserve">tmb </w:t>
            </w:r>
            <w:r w:rsidR="00B37493" w:rsidRPr="00A9205E">
              <w:rPr>
                <w:sz w:val="20"/>
                <w:szCs w:val="20"/>
              </w:rPr>
              <w:t>5: Sum_spat ~ Period + Bay + (Period | Site) + Period:Bay + offset(log(Num_quads))</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6C41FF38" w:rsidR="00B37493" w:rsidRPr="004C06BA" w:rsidRDefault="00B37493" w:rsidP="00F851B7">
            <w:pPr>
              <w:suppressAutoHyphens/>
              <w:spacing w:after="120" w:line="240" w:lineRule="auto"/>
              <w:ind w:firstLine="0"/>
              <w:rPr>
                <w:szCs w:val="24"/>
              </w:rPr>
            </w:pPr>
            <w:r>
              <w:rPr>
                <w:szCs w:val="24"/>
              </w:rPr>
              <w:t>2650.29</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6E9DF886" w:rsidR="00B37493" w:rsidRDefault="00B37493" w:rsidP="00A13C6A">
            <w:pPr>
              <w:suppressAutoHyphens/>
              <w:spacing w:after="120" w:line="240" w:lineRule="auto"/>
              <w:ind w:firstLine="0"/>
              <w:jc w:val="center"/>
              <w:rPr>
                <w:szCs w:val="24"/>
              </w:rPr>
            </w:pPr>
            <w:r>
              <w:rPr>
                <w:szCs w:val="24"/>
              </w:rPr>
              <w:t>0.82</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r w:rsidRPr="00A9205E">
              <w:rPr>
                <w:sz w:val="20"/>
                <w:szCs w:val="20"/>
              </w:rPr>
              <w:t xml:space="preserve">tmb </w:t>
            </w:r>
            <w:r w:rsidR="00A9205E" w:rsidRPr="00A9205E">
              <w:rPr>
                <w:sz w:val="20"/>
                <w:szCs w:val="20"/>
              </w:rPr>
              <w:t>6: Sum_spat ~ Period + Bay + (Period | Site) + Period:Bay + offset(log(Num_quads))</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3E98AEFC" w:rsidR="00A9205E" w:rsidRPr="004C06BA" w:rsidRDefault="00B37493" w:rsidP="00F851B7">
            <w:pPr>
              <w:suppressAutoHyphens/>
              <w:spacing w:after="120" w:line="240" w:lineRule="auto"/>
              <w:ind w:firstLine="0"/>
              <w:rPr>
                <w:szCs w:val="24"/>
              </w:rPr>
            </w:pPr>
            <w:r w:rsidRPr="00B37493">
              <w:rPr>
                <w:szCs w:val="24"/>
              </w:rPr>
              <w:t>2653.56</w:t>
            </w:r>
          </w:p>
        </w:tc>
        <w:tc>
          <w:tcPr>
            <w:tcW w:w="1193" w:type="dxa"/>
          </w:tcPr>
          <w:p w14:paraId="7D5A0E2C" w14:textId="45D1E713" w:rsidR="00A9205E" w:rsidRPr="004C06BA" w:rsidRDefault="00B37493" w:rsidP="00A13C6A">
            <w:pPr>
              <w:suppressAutoHyphens/>
              <w:spacing w:after="120" w:line="240" w:lineRule="auto"/>
              <w:ind w:firstLine="0"/>
              <w:jc w:val="center"/>
              <w:rPr>
                <w:szCs w:val="24"/>
              </w:rPr>
            </w:pPr>
            <w:r>
              <w:rPr>
                <w:szCs w:val="24"/>
              </w:rPr>
              <w:t>3.26</w:t>
            </w:r>
          </w:p>
        </w:tc>
        <w:tc>
          <w:tcPr>
            <w:tcW w:w="1127" w:type="dxa"/>
          </w:tcPr>
          <w:p w14:paraId="02DEA892" w14:textId="6E877B7F" w:rsidR="00A9205E" w:rsidRDefault="00B37493" w:rsidP="00A13C6A">
            <w:pPr>
              <w:suppressAutoHyphens/>
              <w:spacing w:after="120" w:line="240" w:lineRule="auto"/>
              <w:ind w:firstLine="0"/>
              <w:jc w:val="center"/>
              <w:rPr>
                <w:szCs w:val="24"/>
              </w:rPr>
            </w:pPr>
            <w:r>
              <w:rPr>
                <w:szCs w:val="24"/>
              </w:rPr>
              <w:t>0.16</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r w:rsidRPr="00A9205E">
              <w:rPr>
                <w:sz w:val="20"/>
                <w:szCs w:val="20"/>
              </w:rPr>
              <w:t xml:space="preserve">tmb </w:t>
            </w:r>
            <w:r w:rsidR="00B37493" w:rsidRPr="00A9205E">
              <w:rPr>
                <w:sz w:val="20"/>
                <w:szCs w:val="20"/>
              </w:rPr>
              <w:t>3: Sum_spat ~ (1 | Site) + Period + Bay + Period:Bay + offset(log(Num_quads))</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6E0EBD02" w:rsidR="00A9205E" w:rsidRPr="004C06BA" w:rsidRDefault="00B37493" w:rsidP="00F851B7">
            <w:pPr>
              <w:suppressAutoHyphens/>
              <w:spacing w:after="120" w:line="240" w:lineRule="auto"/>
              <w:ind w:firstLine="0"/>
              <w:rPr>
                <w:szCs w:val="24"/>
              </w:rPr>
            </w:pPr>
            <w:r w:rsidRPr="00B37493">
              <w:rPr>
                <w:szCs w:val="24"/>
              </w:rPr>
              <w:t>2658.09</w:t>
            </w:r>
          </w:p>
        </w:tc>
        <w:tc>
          <w:tcPr>
            <w:tcW w:w="1193" w:type="dxa"/>
          </w:tcPr>
          <w:p w14:paraId="67F7C253" w14:textId="23245E4F" w:rsidR="00A9205E" w:rsidRPr="004C06BA" w:rsidRDefault="00B37493" w:rsidP="00A13C6A">
            <w:pPr>
              <w:suppressAutoHyphens/>
              <w:spacing w:after="120" w:line="240" w:lineRule="auto"/>
              <w:ind w:firstLine="0"/>
              <w:jc w:val="center"/>
              <w:rPr>
                <w:szCs w:val="24"/>
              </w:rPr>
            </w:pPr>
            <w:r w:rsidRPr="00B37493">
              <w:rPr>
                <w:szCs w:val="24"/>
              </w:rPr>
              <w:t>7.80</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r w:rsidRPr="00A9205E">
              <w:rPr>
                <w:sz w:val="20"/>
                <w:szCs w:val="20"/>
              </w:rPr>
              <w:t xml:space="preserve">tmb </w:t>
            </w:r>
            <w:r w:rsidR="00710724" w:rsidRPr="00A9205E">
              <w:rPr>
                <w:sz w:val="20"/>
                <w:szCs w:val="20"/>
              </w:rPr>
              <w:t>2: Sum_spat ~ (1 | Site) + Period + Bay + offset(log(Num_quads))</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A35E510" w:rsidR="00710724" w:rsidRPr="004C06BA" w:rsidRDefault="00710724" w:rsidP="00F851B7">
            <w:pPr>
              <w:suppressAutoHyphens/>
              <w:spacing w:after="120" w:line="240" w:lineRule="auto"/>
              <w:ind w:firstLine="0"/>
              <w:rPr>
                <w:szCs w:val="24"/>
              </w:rPr>
            </w:pPr>
            <w:r w:rsidRPr="00710724">
              <w:rPr>
                <w:szCs w:val="24"/>
              </w:rPr>
              <w:t>2666.65</w:t>
            </w:r>
          </w:p>
        </w:tc>
        <w:tc>
          <w:tcPr>
            <w:tcW w:w="1193" w:type="dxa"/>
          </w:tcPr>
          <w:p w14:paraId="2611F3C5" w14:textId="0AA9095C" w:rsidR="00710724" w:rsidRPr="004C06BA" w:rsidRDefault="00710724" w:rsidP="00A13C6A">
            <w:pPr>
              <w:suppressAutoHyphens/>
              <w:spacing w:after="120" w:line="240" w:lineRule="auto"/>
              <w:ind w:firstLine="0"/>
              <w:jc w:val="center"/>
              <w:rPr>
                <w:szCs w:val="24"/>
              </w:rPr>
            </w:pPr>
            <w:r>
              <w:rPr>
                <w:szCs w:val="24"/>
              </w:rPr>
              <w:t>16.36</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r w:rsidRPr="00A9205E">
              <w:rPr>
                <w:sz w:val="20"/>
                <w:szCs w:val="20"/>
              </w:rPr>
              <w:t>tmb 1: Sum_spat ~ (1 | Site) + Period + offset(log(Num_quads))</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433D2627" w:rsidR="00710724" w:rsidRPr="004C06BA" w:rsidRDefault="00710724" w:rsidP="00F851B7">
            <w:pPr>
              <w:suppressAutoHyphens/>
              <w:spacing w:after="120" w:line="240" w:lineRule="auto"/>
              <w:ind w:firstLine="0"/>
              <w:rPr>
                <w:szCs w:val="24"/>
              </w:rPr>
            </w:pPr>
            <w:r w:rsidRPr="00710724">
              <w:rPr>
                <w:szCs w:val="24"/>
              </w:rPr>
              <w:t>2668.68</w:t>
            </w:r>
          </w:p>
        </w:tc>
        <w:tc>
          <w:tcPr>
            <w:tcW w:w="1193" w:type="dxa"/>
          </w:tcPr>
          <w:p w14:paraId="4416DF52" w14:textId="3E383F2C" w:rsidR="00710724" w:rsidRPr="004C06BA" w:rsidRDefault="00710724" w:rsidP="00A13C6A">
            <w:pPr>
              <w:suppressAutoHyphens/>
              <w:spacing w:after="120" w:line="240" w:lineRule="auto"/>
              <w:ind w:firstLine="0"/>
              <w:jc w:val="center"/>
              <w:rPr>
                <w:szCs w:val="24"/>
              </w:rPr>
            </w:pPr>
            <w:r w:rsidRPr="00710724">
              <w:rPr>
                <w:szCs w:val="24"/>
              </w:rPr>
              <w:t>18.39</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r w:rsidRPr="00A9205E">
              <w:rPr>
                <w:sz w:val="20"/>
                <w:szCs w:val="20"/>
              </w:rPr>
              <w:t xml:space="preserve">tmb </w:t>
            </w:r>
            <w:r w:rsidR="005E5F57" w:rsidRPr="00A9205E">
              <w:rPr>
                <w:sz w:val="20"/>
                <w:szCs w:val="20"/>
              </w:rPr>
              <w:t xml:space="preserve">4: </w:t>
            </w:r>
            <w:r w:rsidR="00A9205E" w:rsidRPr="00A9205E">
              <w:rPr>
                <w:sz w:val="20"/>
                <w:szCs w:val="20"/>
              </w:rPr>
              <w:t>Sum_spat ~ (1 | Site) + Bay + offset(log(Num_quads))</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0E842BB7" w:rsidR="00F851B7" w:rsidRPr="004C06BA" w:rsidRDefault="00710724" w:rsidP="00F851B7">
            <w:pPr>
              <w:suppressAutoHyphens/>
              <w:spacing w:after="120" w:line="240" w:lineRule="auto"/>
              <w:ind w:firstLine="0"/>
              <w:rPr>
                <w:szCs w:val="24"/>
              </w:rPr>
            </w:pPr>
            <w:r>
              <w:rPr>
                <w:szCs w:val="24"/>
              </w:rPr>
              <w:t>2670.01</w:t>
            </w:r>
          </w:p>
        </w:tc>
        <w:tc>
          <w:tcPr>
            <w:tcW w:w="1193" w:type="dxa"/>
          </w:tcPr>
          <w:p w14:paraId="5668ACDD" w14:textId="5449D3CA" w:rsidR="00F851B7" w:rsidRPr="004C06BA" w:rsidRDefault="00710724" w:rsidP="00A13C6A">
            <w:pPr>
              <w:suppressAutoHyphens/>
              <w:spacing w:after="120" w:line="240" w:lineRule="auto"/>
              <w:ind w:firstLine="0"/>
              <w:jc w:val="center"/>
              <w:rPr>
                <w:szCs w:val="24"/>
              </w:rPr>
            </w:pPr>
            <w:r>
              <w:rPr>
                <w:szCs w:val="24"/>
              </w:rPr>
              <w:t>19.72</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tmb0: Sum_spat ~ (1 | Site) + offset(log(Num_quads))</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0A2036FC" w:rsidR="00F851B7" w:rsidRPr="004C06BA" w:rsidRDefault="00710724" w:rsidP="00F851B7">
            <w:pPr>
              <w:suppressAutoHyphens/>
              <w:spacing w:after="120" w:line="240" w:lineRule="auto"/>
              <w:ind w:firstLine="0"/>
              <w:rPr>
                <w:szCs w:val="24"/>
              </w:rPr>
            </w:pPr>
            <w:r>
              <w:rPr>
                <w:szCs w:val="24"/>
              </w:rPr>
              <w:t>2672.18</w:t>
            </w:r>
          </w:p>
        </w:tc>
        <w:tc>
          <w:tcPr>
            <w:tcW w:w="1193" w:type="dxa"/>
            <w:tcBorders>
              <w:bottom w:val="single" w:sz="4" w:space="0" w:color="auto"/>
            </w:tcBorders>
          </w:tcPr>
          <w:p w14:paraId="57ACEDAB" w14:textId="020F2350" w:rsidR="00F851B7" w:rsidRPr="004C06BA" w:rsidRDefault="00710724" w:rsidP="00A13C6A">
            <w:pPr>
              <w:suppressAutoHyphens/>
              <w:spacing w:after="120" w:line="240" w:lineRule="auto"/>
              <w:ind w:firstLine="0"/>
              <w:jc w:val="center"/>
              <w:rPr>
                <w:szCs w:val="24"/>
              </w:rPr>
            </w:pPr>
            <w:r>
              <w:rPr>
                <w:szCs w:val="24"/>
              </w:rPr>
              <w:t>21.89</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03FF7392"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low days </w:t>
      </w:r>
      <w:r w:rsidR="001E424B" w:rsidRPr="00B819E1">
        <w:rPr>
          <w:szCs w:val="24"/>
        </w:rPr>
        <w:t xml:space="preserve">= </w:t>
      </w:r>
      <w:r w:rsidRPr="00B819E1">
        <w:rPr>
          <w:szCs w:val="24"/>
        </w:rPr>
        <w:t>the number of days river discharge was below 12,000 CFS</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035A9914"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AIC</w:t>
            </w:r>
          </w:p>
        </w:tc>
        <w:tc>
          <w:tcPr>
            <w:tcW w:w="1260" w:type="dxa"/>
            <w:tcBorders>
              <w:top w:val="single" w:sz="4" w:space="0" w:color="auto"/>
              <w:bottom w:val="single" w:sz="4" w:space="0" w:color="auto"/>
            </w:tcBorders>
            <w:vAlign w:val="bottom"/>
          </w:tcPr>
          <w:p w14:paraId="45AF3E00"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Delta AIC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350FE80" w:rsidR="00654E43" w:rsidRPr="00B819E1" w:rsidRDefault="00654E43" w:rsidP="00A13C6A">
            <w:pPr>
              <w:suppressAutoHyphens/>
              <w:spacing w:before="60" w:after="60" w:line="240" w:lineRule="auto"/>
              <w:ind w:firstLine="0"/>
              <w:jc w:val="center"/>
              <w:rPr>
                <w:sz w:val="20"/>
                <w:szCs w:val="20"/>
              </w:rPr>
            </w:pPr>
            <w:r>
              <w:rPr>
                <w:sz w:val="20"/>
                <w:szCs w:val="20"/>
              </w:rPr>
              <w:t>AIC Weight</w:t>
            </w:r>
          </w:p>
        </w:tc>
      </w:tr>
      <w:tr w:rsidR="00654E43" w:rsidRPr="00B819E1" w14:paraId="14B9E5AB" w14:textId="25ADE5A1" w:rsidTr="00654E43">
        <w:tc>
          <w:tcPr>
            <w:tcW w:w="5040" w:type="dxa"/>
            <w:tcBorders>
              <w:top w:val="single" w:sz="4" w:space="0" w:color="auto"/>
            </w:tcBorders>
          </w:tcPr>
          <w:p w14:paraId="316B6145" w14:textId="11C4F7C1" w:rsidR="00654E43" w:rsidRPr="00B819E1" w:rsidRDefault="00654E43" w:rsidP="00A13C6A">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Borders>
              <w:top w:val="single" w:sz="4" w:space="0" w:color="auto"/>
            </w:tcBorders>
          </w:tcPr>
          <w:p w14:paraId="7F7F5806"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5360D4B7" w14:textId="5E88B555" w:rsidR="00654E43" w:rsidRPr="00B819E1" w:rsidRDefault="00654E43" w:rsidP="00A13C6A">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876.40</w:t>
            </w:r>
          </w:p>
        </w:tc>
        <w:tc>
          <w:tcPr>
            <w:tcW w:w="1260" w:type="dxa"/>
            <w:tcBorders>
              <w:top w:val="single" w:sz="4" w:space="0" w:color="auto"/>
            </w:tcBorders>
          </w:tcPr>
          <w:p w14:paraId="44CD581B"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1B4F075D" w14:textId="20F5BFA5" w:rsidR="00654E43" w:rsidRPr="00B819E1" w:rsidRDefault="00654E43" w:rsidP="00A13C6A">
            <w:pPr>
              <w:suppressAutoHyphens/>
              <w:spacing w:before="60" w:after="60" w:line="240" w:lineRule="auto"/>
              <w:ind w:firstLine="0"/>
              <w:jc w:val="center"/>
              <w:rPr>
                <w:sz w:val="20"/>
                <w:szCs w:val="20"/>
              </w:rPr>
            </w:pPr>
            <w:r>
              <w:rPr>
                <w:sz w:val="20"/>
                <w:szCs w:val="20"/>
              </w:rPr>
              <w:t>1.0</w:t>
            </w:r>
          </w:p>
        </w:tc>
      </w:tr>
      <w:tr w:rsidR="00654E43" w:rsidRPr="00B819E1" w14:paraId="61CB4979" w14:textId="77777777" w:rsidTr="00654E43">
        <w:tc>
          <w:tcPr>
            <w:tcW w:w="5040" w:type="dxa"/>
          </w:tcPr>
          <w:p w14:paraId="1FE1278A" w14:textId="6C3AA227" w:rsidR="00654E43" w:rsidRPr="00B819E1" w:rsidRDefault="00654E43" w:rsidP="00654E43">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Pr>
          <w:p w14:paraId="1BB6AE67" w14:textId="6E717E95" w:rsidR="00654E43" w:rsidRPr="00B819E1" w:rsidRDefault="00654E43" w:rsidP="00654E43">
            <w:pPr>
              <w:suppressAutoHyphens/>
              <w:spacing w:before="60" w:after="60" w:line="240" w:lineRule="auto"/>
              <w:ind w:firstLine="0"/>
              <w:jc w:val="center"/>
              <w:rPr>
                <w:sz w:val="20"/>
                <w:szCs w:val="20"/>
              </w:rPr>
            </w:pPr>
            <w:r>
              <w:rPr>
                <w:sz w:val="20"/>
                <w:szCs w:val="20"/>
              </w:rPr>
              <w:t>7</w:t>
            </w:r>
          </w:p>
        </w:tc>
        <w:tc>
          <w:tcPr>
            <w:tcW w:w="1080" w:type="dxa"/>
          </w:tcPr>
          <w:p w14:paraId="4A4D7404" w14:textId="3DA15CE3" w:rsidR="00654E43" w:rsidRPr="00654E43"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890.79</w:t>
            </w:r>
          </w:p>
        </w:tc>
        <w:tc>
          <w:tcPr>
            <w:tcW w:w="1260" w:type="dxa"/>
          </w:tcPr>
          <w:p w14:paraId="1868AC0D" w14:textId="4B96ACD7" w:rsidR="00654E43" w:rsidRPr="00B819E1" w:rsidRDefault="00654E43" w:rsidP="00654E43">
            <w:pPr>
              <w:suppressAutoHyphens/>
              <w:spacing w:before="60" w:after="60" w:line="240" w:lineRule="auto"/>
              <w:ind w:firstLine="0"/>
              <w:jc w:val="center"/>
              <w:rPr>
                <w:sz w:val="20"/>
                <w:szCs w:val="20"/>
              </w:rPr>
            </w:pPr>
            <w:r w:rsidRPr="00654E43">
              <w:rPr>
                <w:sz w:val="20"/>
                <w:szCs w:val="20"/>
              </w:rPr>
              <w:t>14.39</w:t>
            </w:r>
          </w:p>
        </w:tc>
        <w:tc>
          <w:tcPr>
            <w:tcW w:w="1260" w:type="dxa"/>
          </w:tcPr>
          <w:p w14:paraId="029D2619" w14:textId="2EF88109"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447F81C8" w14:textId="77777777" w:rsidTr="00654E43">
        <w:tc>
          <w:tcPr>
            <w:tcW w:w="5040" w:type="dxa"/>
          </w:tcPr>
          <w:p w14:paraId="567E6D84" w14:textId="54E8681C" w:rsidR="00654E43" w:rsidRPr="00B819E1" w:rsidRDefault="00654E43" w:rsidP="00654E43">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4B3C3FBD" w14:textId="520B68F2" w:rsidR="00654E43" w:rsidRPr="00B819E1" w:rsidRDefault="00654E43" w:rsidP="00654E43">
            <w:pPr>
              <w:suppressAutoHyphens/>
              <w:spacing w:before="60" w:after="60" w:line="240" w:lineRule="auto"/>
              <w:ind w:firstLine="0"/>
              <w:jc w:val="center"/>
              <w:rPr>
                <w:sz w:val="20"/>
                <w:szCs w:val="20"/>
              </w:rPr>
            </w:pPr>
            <w:r>
              <w:rPr>
                <w:sz w:val="20"/>
                <w:szCs w:val="20"/>
              </w:rPr>
              <w:t>6</w:t>
            </w:r>
          </w:p>
        </w:tc>
        <w:tc>
          <w:tcPr>
            <w:tcW w:w="1080" w:type="dxa"/>
          </w:tcPr>
          <w:p w14:paraId="616606E1" w14:textId="72755697"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896.42</w:t>
            </w:r>
          </w:p>
        </w:tc>
        <w:tc>
          <w:tcPr>
            <w:tcW w:w="1260" w:type="dxa"/>
          </w:tcPr>
          <w:p w14:paraId="2222E20C" w14:textId="34707494" w:rsidR="00654E43" w:rsidRPr="00B819E1" w:rsidRDefault="00654E43" w:rsidP="00654E43">
            <w:pPr>
              <w:suppressAutoHyphens/>
              <w:spacing w:before="60" w:after="60" w:line="240" w:lineRule="auto"/>
              <w:ind w:firstLine="0"/>
              <w:jc w:val="center"/>
              <w:rPr>
                <w:sz w:val="20"/>
                <w:szCs w:val="20"/>
              </w:rPr>
            </w:pPr>
            <w:r>
              <w:rPr>
                <w:sz w:val="20"/>
                <w:szCs w:val="20"/>
              </w:rPr>
              <w:t>20.02</w:t>
            </w:r>
          </w:p>
        </w:tc>
        <w:tc>
          <w:tcPr>
            <w:tcW w:w="1260" w:type="dxa"/>
          </w:tcPr>
          <w:p w14:paraId="2F46A6F3" w14:textId="0E7AF4EA"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1BC606AD" w14:textId="41DA4544" w:rsidTr="00654E43">
        <w:tc>
          <w:tcPr>
            <w:tcW w:w="5040" w:type="dxa"/>
          </w:tcPr>
          <w:p w14:paraId="3AAC8D24" w14:textId="52E21662" w:rsidR="00654E43" w:rsidRPr="00B819E1" w:rsidRDefault="00654E43" w:rsidP="00654E43">
            <w:pPr>
              <w:suppressAutoHyphens/>
              <w:spacing w:before="60" w:after="60" w:line="240" w:lineRule="auto"/>
              <w:ind w:firstLine="0"/>
              <w:rPr>
                <w:sz w:val="20"/>
                <w:szCs w:val="20"/>
              </w:rPr>
            </w:pPr>
            <w:r w:rsidRPr="00B819E1">
              <w:rPr>
                <w:sz w:val="20"/>
                <w:szCs w:val="20"/>
              </w:rPr>
              <w:t>Period + low days + 1|site + offset(log(number of quadrats))</w:t>
            </w:r>
          </w:p>
        </w:tc>
        <w:tc>
          <w:tcPr>
            <w:tcW w:w="1350" w:type="dxa"/>
          </w:tcPr>
          <w:p w14:paraId="08AF6484"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4BAFC58A" w14:textId="1A87CECD"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925.68</w:t>
            </w:r>
          </w:p>
        </w:tc>
        <w:tc>
          <w:tcPr>
            <w:tcW w:w="1260" w:type="dxa"/>
          </w:tcPr>
          <w:p w14:paraId="313A11B4" w14:textId="766FE096" w:rsidR="00654E43" w:rsidRPr="00B819E1" w:rsidRDefault="00654E43" w:rsidP="00654E43">
            <w:pPr>
              <w:suppressAutoHyphens/>
              <w:spacing w:before="60" w:after="60" w:line="240" w:lineRule="auto"/>
              <w:ind w:firstLine="0"/>
              <w:jc w:val="center"/>
              <w:rPr>
                <w:sz w:val="20"/>
                <w:szCs w:val="20"/>
              </w:rPr>
            </w:pPr>
            <w:r w:rsidRPr="00654E43">
              <w:rPr>
                <w:sz w:val="20"/>
                <w:szCs w:val="20"/>
              </w:rPr>
              <w:t>49.27</w:t>
            </w:r>
          </w:p>
        </w:tc>
        <w:tc>
          <w:tcPr>
            <w:tcW w:w="1260" w:type="dxa"/>
          </w:tcPr>
          <w:p w14:paraId="6DA00A4E" w14:textId="1E1262C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7149F994" w14:textId="2FB852EA" w:rsidTr="00654E43">
        <w:tc>
          <w:tcPr>
            <w:tcW w:w="5040" w:type="dxa"/>
          </w:tcPr>
          <w:p w14:paraId="16FADDFC" w14:textId="5A653F19" w:rsidR="00654E43" w:rsidRPr="00B819E1" w:rsidRDefault="00654E43" w:rsidP="00654E43">
            <w:pPr>
              <w:suppressAutoHyphens/>
              <w:spacing w:before="60" w:after="60" w:line="240" w:lineRule="auto"/>
              <w:ind w:firstLine="0"/>
              <w:rPr>
                <w:sz w:val="20"/>
                <w:szCs w:val="20"/>
              </w:rPr>
            </w:pPr>
            <w:r w:rsidRPr="00B819E1">
              <w:rPr>
                <w:sz w:val="20"/>
                <w:szCs w:val="20"/>
              </w:rPr>
              <w:t>Period + 1|site</w:t>
            </w:r>
            <w:r>
              <w:rPr>
                <w:sz w:val="20"/>
                <w:szCs w:val="20"/>
              </w:rPr>
              <w:t xml:space="preserve"> </w:t>
            </w:r>
            <w:r w:rsidRPr="00B819E1">
              <w:rPr>
                <w:sz w:val="20"/>
                <w:szCs w:val="20"/>
              </w:rPr>
              <w:t>+ offset(log(number of quadrats))</w:t>
            </w:r>
          </w:p>
        </w:tc>
        <w:tc>
          <w:tcPr>
            <w:tcW w:w="1350" w:type="dxa"/>
          </w:tcPr>
          <w:p w14:paraId="3122DCCC"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4</w:t>
            </w:r>
          </w:p>
        </w:tc>
        <w:tc>
          <w:tcPr>
            <w:tcW w:w="1080" w:type="dxa"/>
          </w:tcPr>
          <w:p w14:paraId="217D4631" w14:textId="67155055"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940.32</w:t>
            </w:r>
          </w:p>
        </w:tc>
        <w:tc>
          <w:tcPr>
            <w:tcW w:w="1260" w:type="dxa"/>
          </w:tcPr>
          <w:p w14:paraId="5DFA9599" w14:textId="2733A08D" w:rsidR="00654E43" w:rsidRPr="00B819E1" w:rsidRDefault="00654E43" w:rsidP="00654E43">
            <w:pPr>
              <w:suppressAutoHyphens/>
              <w:spacing w:before="60" w:after="60" w:line="240" w:lineRule="auto"/>
              <w:ind w:firstLine="0"/>
              <w:jc w:val="center"/>
              <w:rPr>
                <w:sz w:val="20"/>
                <w:szCs w:val="20"/>
              </w:rPr>
            </w:pPr>
            <w:r w:rsidRPr="00654E43">
              <w:rPr>
                <w:sz w:val="20"/>
                <w:szCs w:val="20"/>
              </w:rPr>
              <w:t>63.92</w:t>
            </w:r>
          </w:p>
        </w:tc>
        <w:tc>
          <w:tcPr>
            <w:tcW w:w="1260" w:type="dxa"/>
          </w:tcPr>
          <w:p w14:paraId="4D51A928" w14:textId="4264B88C"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31A5B1C5" w14:textId="50D34EAE" w:rsidTr="00654E43">
        <w:tc>
          <w:tcPr>
            <w:tcW w:w="5040" w:type="dxa"/>
          </w:tcPr>
          <w:p w14:paraId="3DF88B4B" w14:textId="20028755" w:rsidR="00654E43" w:rsidRPr="00B819E1" w:rsidRDefault="00654E43" w:rsidP="00654E43">
            <w:pPr>
              <w:suppressAutoHyphens/>
              <w:spacing w:before="60" w:after="60" w:line="240" w:lineRule="auto"/>
              <w:ind w:firstLine="0"/>
              <w:rPr>
                <w:sz w:val="20"/>
                <w:szCs w:val="20"/>
              </w:rPr>
            </w:pPr>
            <w:r w:rsidRPr="00B819E1">
              <w:rPr>
                <w:sz w:val="20"/>
                <w:szCs w:val="20"/>
              </w:rPr>
              <w:t>1|site + offset(log(number of quadrats))</w:t>
            </w:r>
          </w:p>
        </w:tc>
        <w:tc>
          <w:tcPr>
            <w:tcW w:w="1350" w:type="dxa"/>
          </w:tcPr>
          <w:p w14:paraId="03047EB6" w14:textId="74EF4916" w:rsidR="00654E43" w:rsidRPr="00B819E1" w:rsidRDefault="00654E43" w:rsidP="00654E43">
            <w:pPr>
              <w:suppressAutoHyphens/>
              <w:spacing w:before="60" w:after="60" w:line="240" w:lineRule="auto"/>
              <w:ind w:firstLine="0"/>
              <w:jc w:val="center"/>
              <w:rPr>
                <w:sz w:val="20"/>
                <w:szCs w:val="20"/>
              </w:rPr>
            </w:pPr>
            <w:r>
              <w:rPr>
                <w:sz w:val="20"/>
                <w:szCs w:val="20"/>
              </w:rPr>
              <w:t>3</w:t>
            </w:r>
          </w:p>
        </w:tc>
        <w:tc>
          <w:tcPr>
            <w:tcW w:w="1080" w:type="dxa"/>
          </w:tcPr>
          <w:p w14:paraId="5E7DC403" w14:textId="37B7C01F"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941.08</w:t>
            </w:r>
          </w:p>
        </w:tc>
        <w:tc>
          <w:tcPr>
            <w:tcW w:w="1260" w:type="dxa"/>
          </w:tcPr>
          <w:p w14:paraId="19D59444" w14:textId="4CEF5E66" w:rsidR="00654E43" w:rsidRPr="00B819E1" w:rsidRDefault="00654E43" w:rsidP="00654E43">
            <w:pPr>
              <w:suppressAutoHyphens/>
              <w:spacing w:before="60" w:after="60" w:line="240" w:lineRule="auto"/>
              <w:ind w:firstLine="0"/>
              <w:jc w:val="center"/>
              <w:rPr>
                <w:sz w:val="20"/>
                <w:szCs w:val="20"/>
              </w:rPr>
            </w:pPr>
            <w:r w:rsidRPr="00654E43">
              <w:rPr>
                <w:sz w:val="20"/>
                <w:szCs w:val="20"/>
              </w:rPr>
              <w:t>64.68</w:t>
            </w:r>
          </w:p>
        </w:tc>
        <w:tc>
          <w:tcPr>
            <w:tcW w:w="1260" w:type="dxa"/>
          </w:tcPr>
          <w:p w14:paraId="557E394F" w14:textId="2D08B28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2B9FE39E" w14:textId="66696C34" w:rsidTr="00654E43">
        <w:tc>
          <w:tcPr>
            <w:tcW w:w="5040" w:type="dxa"/>
          </w:tcPr>
          <w:p w14:paraId="3CA1ADD4" w14:textId="65C7DC13" w:rsidR="00654E43" w:rsidRPr="00B819E1" w:rsidRDefault="00654E43" w:rsidP="00654E43">
            <w:pPr>
              <w:suppressAutoHyphens/>
              <w:spacing w:before="60" w:after="60" w:line="240" w:lineRule="auto"/>
              <w:ind w:firstLine="0"/>
              <w:rPr>
                <w:sz w:val="20"/>
                <w:szCs w:val="20"/>
              </w:rPr>
            </w:pPr>
            <w:r w:rsidRPr="00B819E1">
              <w:rPr>
                <w:sz w:val="20"/>
                <w:szCs w:val="20"/>
              </w:rPr>
              <w:t>Period + (low days previous period) + 1|site + offset(log(number of quadrats))</w:t>
            </w:r>
          </w:p>
        </w:tc>
        <w:tc>
          <w:tcPr>
            <w:tcW w:w="1350" w:type="dxa"/>
          </w:tcPr>
          <w:p w14:paraId="21968100"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25DF8E74" w14:textId="1F5226AD"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941.58</w:t>
            </w:r>
          </w:p>
        </w:tc>
        <w:tc>
          <w:tcPr>
            <w:tcW w:w="1260" w:type="dxa"/>
          </w:tcPr>
          <w:p w14:paraId="0C68CD7D" w14:textId="45321FBD" w:rsidR="00654E43" w:rsidRPr="00B819E1" w:rsidRDefault="00654E43" w:rsidP="00654E43">
            <w:pPr>
              <w:suppressAutoHyphens/>
              <w:spacing w:before="60" w:after="60" w:line="240" w:lineRule="auto"/>
              <w:ind w:firstLine="0"/>
              <w:jc w:val="center"/>
              <w:rPr>
                <w:sz w:val="20"/>
                <w:szCs w:val="20"/>
              </w:rPr>
            </w:pPr>
            <w:r w:rsidRPr="00654E43">
              <w:rPr>
                <w:sz w:val="20"/>
                <w:szCs w:val="20"/>
              </w:rPr>
              <w:t>65.17</w:t>
            </w:r>
          </w:p>
        </w:tc>
        <w:tc>
          <w:tcPr>
            <w:tcW w:w="1260" w:type="dxa"/>
          </w:tcPr>
          <w:p w14:paraId="7569054B" w14:textId="41B6569D" w:rsidR="00654E43" w:rsidRPr="00B819E1" w:rsidRDefault="00654E43" w:rsidP="00654E43">
            <w:pPr>
              <w:suppressAutoHyphens/>
              <w:spacing w:before="60" w:after="60" w:line="240" w:lineRule="auto"/>
              <w:ind w:firstLine="0"/>
              <w:jc w:val="center"/>
              <w:rPr>
                <w:sz w:val="20"/>
                <w:szCs w:val="20"/>
              </w:rPr>
            </w:pPr>
            <w:r>
              <w:rPr>
                <w:sz w:val="20"/>
                <w:szCs w:val="20"/>
              </w:rPr>
              <w:t>0</w:t>
            </w: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2875906E" w14:textId="0057A684" w:rsidR="00D26889" w:rsidRPr="00B819E1" w:rsidRDefault="00D26889" w:rsidP="00D26889">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for the GLM of oyster </w:t>
      </w:r>
      <w:r>
        <w:rPr>
          <w:szCs w:val="24"/>
        </w:rPr>
        <w:t>cultch 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AIC and delta AIC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 = the number of days river discharge was below 12,000 CFS;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C6242F">
        <w:trPr>
          <w:tblHeader/>
        </w:trPr>
        <w:tc>
          <w:tcPr>
            <w:tcW w:w="5040" w:type="dxa"/>
            <w:tcBorders>
              <w:top w:val="single" w:sz="4" w:space="0" w:color="auto"/>
              <w:bottom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1C264BB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AIC</w:t>
            </w:r>
          </w:p>
        </w:tc>
        <w:tc>
          <w:tcPr>
            <w:tcW w:w="1260" w:type="dxa"/>
            <w:tcBorders>
              <w:top w:val="single" w:sz="4" w:space="0" w:color="auto"/>
              <w:bottom w:val="single" w:sz="4" w:space="0" w:color="auto"/>
            </w:tcBorders>
            <w:vAlign w:val="bottom"/>
          </w:tcPr>
          <w:p w14:paraId="04331202"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Delta AIC</w:t>
            </w:r>
          </w:p>
        </w:tc>
        <w:tc>
          <w:tcPr>
            <w:tcW w:w="1260" w:type="dxa"/>
            <w:tcBorders>
              <w:top w:val="single" w:sz="4" w:space="0" w:color="auto"/>
              <w:bottom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7777777" w:rsidR="00D26889" w:rsidRPr="00B819E1" w:rsidRDefault="00D26889" w:rsidP="00C6242F">
            <w:pPr>
              <w:suppressAutoHyphens/>
              <w:spacing w:before="60" w:after="60" w:line="240" w:lineRule="auto"/>
              <w:ind w:firstLine="0"/>
              <w:jc w:val="center"/>
              <w:rPr>
                <w:sz w:val="20"/>
                <w:szCs w:val="20"/>
              </w:rPr>
            </w:pPr>
            <w:r>
              <w:rPr>
                <w:sz w:val="20"/>
                <w:szCs w:val="20"/>
              </w:rPr>
              <w:t>AIC Weight</w:t>
            </w:r>
          </w:p>
        </w:tc>
      </w:tr>
      <w:tr w:rsidR="00D26889" w:rsidRPr="00B819E1" w14:paraId="3D632E43" w14:textId="77777777" w:rsidTr="00C6242F">
        <w:tc>
          <w:tcPr>
            <w:tcW w:w="5040" w:type="dxa"/>
            <w:tcBorders>
              <w:top w:val="single" w:sz="4" w:space="0" w:color="auto"/>
            </w:tcBorders>
          </w:tcPr>
          <w:p w14:paraId="735967C2" w14:textId="77777777" w:rsidR="00D26889" w:rsidRPr="00B819E1" w:rsidRDefault="00D26889" w:rsidP="00C6242F">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Borders>
              <w:top w:val="single" w:sz="4" w:space="0" w:color="auto"/>
            </w:tcBorders>
          </w:tcPr>
          <w:p w14:paraId="47EE60E8"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1F087F9F" w14:textId="742B4E5C"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,278.78</w:t>
            </w:r>
          </w:p>
        </w:tc>
        <w:tc>
          <w:tcPr>
            <w:tcW w:w="1260" w:type="dxa"/>
            <w:tcBorders>
              <w:top w:val="single" w:sz="4" w:space="0" w:color="auto"/>
            </w:tcBorders>
          </w:tcPr>
          <w:p w14:paraId="2414BA59"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4A3DBC07" w14:textId="77777777" w:rsidR="00D26889" w:rsidRPr="00B819E1" w:rsidRDefault="00D26889" w:rsidP="00C6242F">
            <w:pPr>
              <w:suppressAutoHyphens/>
              <w:spacing w:before="60" w:after="60" w:line="240" w:lineRule="auto"/>
              <w:ind w:firstLine="0"/>
              <w:jc w:val="center"/>
              <w:rPr>
                <w:sz w:val="20"/>
                <w:szCs w:val="20"/>
              </w:rPr>
            </w:pPr>
            <w:r>
              <w:rPr>
                <w:sz w:val="20"/>
                <w:szCs w:val="20"/>
              </w:rPr>
              <w:t>1.0</w:t>
            </w:r>
          </w:p>
        </w:tc>
      </w:tr>
      <w:tr w:rsidR="00D26889" w:rsidRPr="00B819E1" w14:paraId="16E74B53" w14:textId="77777777" w:rsidTr="00C6242F">
        <w:tc>
          <w:tcPr>
            <w:tcW w:w="5040" w:type="dxa"/>
          </w:tcPr>
          <w:p w14:paraId="20F29263" w14:textId="7AD04AC6" w:rsidR="00D26889" w:rsidRPr="00B819E1" w:rsidRDefault="00D26889" w:rsidP="00C6242F">
            <w:pPr>
              <w:suppressAutoHyphens/>
              <w:spacing w:before="60" w:after="60" w:line="240" w:lineRule="auto"/>
              <w:ind w:firstLine="0"/>
              <w:rPr>
                <w:sz w:val="20"/>
                <w:szCs w:val="20"/>
              </w:rPr>
            </w:pPr>
            <w:r w:rsidRPr="00B819E1">
              <w:rPr>
                <w:sz w:val="20"/>
                <w:szCs w:val="20"/>
              </w:rPr>
              <w:t>Period </w:t>
            </w:r>
            <w:r>
              <w:rPr>
                <w:sz w:val="20"/>
                <w:szCs w:val="20"/>
              </w:rPr>
              <w:t>+</w:t>
            </w:r>
            <w:r w:rsidRPr="00B819E1">
              <w:rPr>
                <w:sz w:val="20"/>
                <w:szCs w:val="20"/>
              </w:rPr>
              <w:t> project + 1|site + offset(log(number of quadrats))</w:t>
            </w:r>
          </w:p>
        </w:tc>
        <w:tc>
          <w:tcPr>
            <w:tcW w:w="1350" w:type="dxa"/>
          </w:tcPr>
          <w:p w14:paraId="14E6B5D6" w14:textId="77777777" w:rsidR="00D26889" w:rsidRPr="00B819E1" w:rsidRDefault="00D26889" w:rsidP="00C6242F">
            <w:pPr>
              <w:suppressAutoHyphens/>
              <w:spacing w:before="60" w:after="60" w:line="240" w:lineRule="auto"/>
              <w:ind w:firstLine="0"/>
              <w:jc w:val="center"/>
              <w:rPr>
                <w:sz w:val="20"/>
                <w:szCs w:val="20"/>
              </w:rPr>
            </w:pPr>
            <w:r>
              <w:rPr>
                <w:sz w:val="20"/>
                <w:szCs w:val="20"/>
              </w:rPr>
              <w:t>7</w:t>
            </w:r>
          </w:p>
        </w:tc>
        <w:tc>
          <w:tcPr>
            <w:tcW w:w="1080" w:type="dxa"/>
          </w:tcPr>
          <w:p w14:paraId="71DA8C5C" w14:textId="0E8E5A06" w:rsidR="00D26889" w:rsidRPr="00654E43"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,297.58</w:t>
            </w:r>
          </w:p>
        </w:tc>
        <w:tc>
          <w:tcPr>
            <w:tcW w:w="1260" w:type="dxa"/>
          </w:tcPr>
          <w:p w14:paraId="68479969" w14:textId="72691ED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8</w:t>
            </w:r>
            <w:r w:rsidRPr="00654E43">
              <w:rPr>
                <w:sz w:val="20"/>
                <w:szCs w:val="20"/>
              </w:rPr>
              <w:t>.</w:t>
            </w:r>
            <w:r>
              <w:rPr>
                <w:sz w:val="20"/>
                <w:szCs w:val="20"/>
              </w:rPr>
              <w:t>78</w:t>
            </w:r>
          </w:p>
        </w:tc>
        <w:tc>
          <w:tcPr>
            <w:tcW w:w="1260" w:type="dxa"/>
          </w:tcPr>
          <w:p w14:paraId="1DD531E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68529D00" w14:textId="77777777" w:rsidTr="00C6242F">
        <w:tc>
          <w:tcPr>
            <w:tcW w:w="5040" w:type="dxa"/>
          </w:tcPr>
          <w:p w14:paraId="424166AD" w14:textId="77777777" w:rsidR="00D26889" w:rsidRPr="00B819E1" w:rsidRDefault="00D26889" w:rsidP="00C6242F">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620CC52D" w14:textId="77777777" w:rsidR="00D26889" w:rsidRPr="00B819E1" w:rsidRDefault="00D26889" w:rsidP="00C6242F">
            <w:pPr>
              <w:suppressAutoHyphens/>
              <w:spacing w:before="60" w:after="60" w:line="240" w:lineRule="auto"/>
              <w:ind w:firstLine="0"/>
              <w:jc w:val="center"/>
              <w:rPr>
                <w:sz w:val="20"/>
                <w:szCs w:val="20"/>
              </w:rPr>
            </w:pPr>
            <w:r>
              <w:rPr>
                <w:sz w:val="20"/>
                <w:szCs w:val="20"/>
              </w:rPr>
              <w:t>6</w:t>
            </w:r>
          </w:p>
        </w:tc>
        <w:tc>
          <w:tcPr>
            <w:tcW w:w="1080" w:type="dxa"/>
          </w:tcPr>
          <w:p w14:paraId="1EF53062" w14:textId="477CE7A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,304.39</w:t>
            </w:r>
          </w:p>
        </w:tc>
        <w:tc>
          <w:tcPr>
            <w:tcW w:w="1260" w:type="dxa"/>
          </w:tcPr>
          <w:p w14:paraId="3F4DDBB2" w14:textId="05428AA6" w:rsidR="00D26889" w:rsidRPr="00B819E1" w:rsidRDefault="00D26889" w:rsidP="00C6242F">
            <w:pPr>
              <w:suppressAutoHyphens/>
              <w:spacing w:before="60" w:after="60" w:line="240" w:lineRule="auto"/>
              <w:ind w:firstLine="0"/>
              <w:jc w:val="center"/>
              <w:rPr>
                <w:sz w:val="20"/>
                <w:szCs w:val="20"/>
              </w:rPr>
            </w:pPr>
            <w:r>
              <w:rPr>
                <w:sz w:val="20"/>
                <w:szCs w:val="20"/>
              </w:rPr>
              <w:t>25.59</w:t>
            </w:r>
          </w:p>
        </w:tc>
        <w:tc>
          <w:tcPr>
            <w:tcW w:w="1260" w:type="dxa"/>
          </w:tcPr>
          <w:p w14:paraId="28F2091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27C49ED4" w14:textId="77777777" w:rsidTr="00C6242F">
        <w:tc>
          <w:tcPr>
            <w:tcW w:w="5040" w:type="dxa"/>
          </w:tcPr>
          <w:p w14:paraId="445E024F" w14:textId="35C9A8C0" w:rsidR="00D26889" w:rsidRPr="00B819E1" w:rsidRDefault="00D26889" w:rsidP="00C6242F">
            <w:pPr>
              <w:suppressAutoHyphens/>
              <w:spacing w:before="60" w:after="60" w:line="240" w:lineRule="auto"/>
              <w:ind w:firstLine="0"/>
              <w:rPr>
                <w:sz w:val="20"/>
                <w:szCs w:val="20"/>
              </w:rPr>
            </w:pPr>
            <w:r w:rsidRPr="00B819E1">
              <w:rPr>
                <w:sz w:val="20"/>
                <w:szCs w:val="20"/>
              </w:rPr>
              <w:t xml:space="preserve">Period </w:t>
            </w:r>
            <w:r>
              <w:rPr>
                <w:sz w:val="20"/>
                <w:szCs w:val="20"/>
              </w:rPr>
              <w:t xml:space="preserve">+ </w:t>
            </w:r>
            <w:r w:rsidRPr="00B819E1">
              <w:rPr>
                <w:sz w:val="20"/>
                <w:szCs w:val="20"/>
              </w:rPr>
              <w:t>1|site + offset(log(number of quadrats))</w:t>
            </w:r>
          </w:p>
        </w:tc>
        <w:tc>
          <w:tcPr>
            <w:tcW w:w="1350" w:type="dxa"/>
          </w:tcPr>
          <w:p w14:paraId="658B6D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5</w:t>
            </w:r>
          </w:p>
        </w:tc>
        <w:tc>
          <w:tcPr>
            <w:tcW w:w="1080" w:type="dxa"/>
          </w:tcPr>
          <w:p w14:paraId="30F31CC3" w14:textId="4D77EEB7"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,389.67</w:t>
            </w:r>
          </w:p>
        </w:tc>
        <w:tc>
          <w:tcPr>
            <w:tcW w:w="1260" w:type="dxa"/>
          </w:tcPr>
          <w:p w14:paraId="79A336F5" w14:textId="65577E4A" w:rsidR="00D26889" w:rsidRPr="00B819E1" w:rsidRDefault="00D26889" w:rsidP="00C6242F">
            <w:pPr>
              <w:suppressAutoHyphens/>
              <w:spacing w:before="60" w:after="60" w:line="240" w:lineRule="auto"/>
              <w:ind w:firstLine="0"/>
              <w:jc w:val="center"/>
              <w:rPr>
                <w:sz w:val="20"/>
                <w:szCs w:val="20"/>
              </w:rPr>
            </w:pPr>
            <w:r>
              <w:rPr>
                <w:sz w:val="20"/>
                <w:szCs w:val="20"/>
              </w:rPr>
              <w:t>110</w:t>
            </w:r>
            <w:r w:rsidRPr="00654E43">
              <w:rPr>
                <w:sz w:val="20"/>
                <w:szCs w:val="20"/>
              </w:rPr>
              <w:t>.</w:t>
            </w:r>
            <w:r>
              <w:rPr>
                <w:sz w:val="20"/>
                <w:szCs w:val="20"/>
              </w:rPr>
              <w:t>8</w:t>
            </w:r>
            <w:r w:rsidRPr="00654E43">
              <w:rPr>
                <w:sz w:val="20"/>
                <w:szCs w:val="20"/>
              </w:rPr>
              <w:t>7</w:t>
            </w:r>
          </w:p>
        </w:tc>
        <w:tc>
          <w:tcPr>
            <w:tcW w:w="1260" w:type="dxa"/>
          </w:tcPr>
          <w:p w14:paraId="05805835"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34CA4AD5" w14:textId="77777777" w:rsidTr="00C6242F">
        <w:tc>
          <w:tcPr>
            <w:tcW w:w="5040" w:type="dxa"/>
          </w:tcPr>
          <w:p w14:paraId="3D0DFFFC" w14:textId="2ECEFBDA" w:rsidR="00D26889" w:rsidRPr="00B819E1" w:rsidRDefault="00D26889" w:rsidP="00D26889">
            <w:pPr>
              <w:suppressAutoHyphens/>
              <w:spacing w:before="60" w:after="60" w:line="240" w:lineRule="auto"/>
              <w:ind w:firstLine="0"/>
              <w:rPr>
                <w:sz w:val="20"/>
                <w:szCs w:val="20"/>
              </w:rPr>
            </w:pPr>
            <w:r w:rsidRPr="00B819E1">
              <w:rPr>
                <w:sz w:val="20"/>
                <w:szCs w:val="20"/>
              </w:rPr>
              <w:t>1|site + offset(log(number of quadrats))</w:t>
            </w:r>
          </w:p>
        </w:tc>
        <w:tc>
          <w:tcPr>
            <w:tcW w:w="1350" w:type="dxa"/>
          </w:tcPr>
          <w:p w14:paraId="5D223FA3" w14:textId="77777777" w:rsidR="00D26889" w:rsidRPr="00B819E1" w:rsidRDefault="00D26889" w:rsidP="00D26889">
            <w:pPr>
              <w:suppressAutoHyphens/>
              <w:spacing w:before="60" w:after="60" w:line="240" w:lineRule="auto"/>
              <w:ind w:firstLine="0"/>
              <w:jc w:val="center"/>
              <w:rPr>
                <w:sz w:val="20"/>
                <w:szCs w:val="20"/>
              </w:rPr>
            </w:pPr>
            <w:r w:rsidRPr="00B819E1">
              <w:rPr>
                <w:sz w:val="20"/>
                <w:szCs w:val="20"/>
              </w:rPr>
              <w:t>4</w:t>
            </w:r>
          </w:p>
        </w:tc>
        <w:tc>
          <w:tcPr>
            <w:tcW w:w="1080" w:type="dxa"/>
          </w:tcPr>
          <w:p w14:paraId="05F028EF" w14:textId="324839D6" w:rsidR="00D26889" w:rsidRPr="00B819E1" w:rsidRDefault="00D26889" w:rsidP="00D26889">
            <w:pPr>
              <w:suppressAutoHyphens/>
              <w:spacing w:before="60" w:after="60" w:line="240" w:lineRule="auto"/>
              <w:ind w:firstLine="0"/>
              <w:jc w:val="center"/>
              <w:rPr>
                <w:sz w:val="20"/>
                <w:szCs w:val="20"/>
              </w:rPr>
            </w:pPr>
            <w:r w:rsidRPr="00654E43">
              <w:rPr>
                <w:sz w:val="20"/>
                <w:szCs w:val="20"/>
              </w:rPr>
              <w:t>1</w:t>
            </w:r>
            <w:r>
              <w:rPr>
                <w:sz w:val="20"/>
                <w:szCs w:val="20"/>
              </w:rPr>
              <w:t>,394.95</w:t>
            </w:r>
          </w:p>
        </w:tc>
        <w:tc>
          <w:tcPr>
            <w:tcW w:w="1260" w:type="dxa"/>
          </w:tcPr>
          <w:p w14:paraId="695F0EB2" w14:textId="5603CAB6" w:rsidR="00D26889" w:rsidRPr="00B819E1" w:rsidRDefault="00D26889" w:rsidP="00D26889">
            <w:pPr>
              <w:suppressAutoHyphens/>
              <w:spacing w:before="60" w:after="60" w:line="240" w:lineRule="auto"/>
              <w:ind w:firstLine="0"/>
              <w:jc w:val="center"/>
              <w:rPr>
                <w:sz w:val="20"/>
                <w:szCs w:val="20"/>
              </w:rPr>
            </w:pPr>
            <w:r>
              <w:rPr>
                <w:sz w:val="20"/>
                <w:szCs w:val="20"/>
              </w:rPr>
              <w:t>116</w:t>
            </w:r>
            <w:r w:rsidRPr="00654E43">
              <w:rPr>
                <w:sz w:val="20"/>
                <w:szCs w:val="20"/>
              </w:rPr>
              <w:t>.</w:t>
            </w:r>
            <w:r>
              <w:rPr>
                <w:sz w:val="20"/>
                <w:szCs w:val="20"/>
              </w:rPr>
              <w:t>15</w:t>
            </w:r>
          </w:p>
        </w:tc>
        <w:tc>
          <w:tcPr>
            <w:tcW w:w="1260" w:type="dxa"/>
          </w:tcPr>
          <w:p w14:paraId="7EC3B381" w14:textId="77777777" w:rsidR="00D26889" w:rsidRPr="00B819E1" w:rsidRDefault="00D26889" w:rsidP="00D26889">
            <w:pPr>
              <w:suppressAutoHyphens/>
              <w:spacing w:before="60" w:after="60" w:line="240" w:lineRule="auto"/>
              <w:ind w:firstLine="0"/>
              <w:jc w:val="center"/>
              <w:rPr>
                <w:sz w:val="20"/>
                <w:szCs w:val="20"/>
              </w:rPr>
            </w:pPr>
            <w:r>
              <w:rPr>
                <w:sz w:val="20"/>
                <w:szCs w:val="20"/>
              </w:rPr>
              <w:t>0</w:t>
            </w:r>
          </w:p>
        </w:tc>
      </w:tr>
    </w:tbl>
    <w:p w14:paraId="7BA962B2" w14:textId="00096265" w:rsidR="00A67B00" w:rsidRPr="001E673E" w:rsidRDefault="00A67B00" w:rsidP="004C06BA">
      <w:pPr>
        <w:suppressAutoHyphens/>
        <w:rPr>
          <w:szCs w:val="24"/>
        </w:rPr>
      </w:pPr>
      <w:r w:rsidRPr="001E673E">
        <w:rPr>
          <w:szCs w:val="24"/>
        </w:rPr>
        <w:br w:type="page"/>
      </w: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April-Septemer</w:t>
      </w:r>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April-Septemer</w:t>
      </w:r>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this analyses.</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64"/>
      <w:r w:rsidRPr="001E673E">
        <w:rPr>
          <w:szCs w:val="24"/>
        </w:rPr>
        <w:t xml:space="preserve">5. Live oyster spat </w:t>
      </w:r>
      <w:commentRangeEnd w:id="64"/>
      <w:r w:rsidRPr="001E673E">
        <w:rPr>
          <w:rStyle w:val="CommentReference"/>
          <w:sz w:val="24"/>
          <w:szCs w:val="24"/>
        </w:rPr>
        <w:commentReference w:id="64"/>
      </w:r>
      <w:r w:rsidRPr="001E673E">
        <w:rPr>
          <w:szCs w:val="24"/>
        </w:rPr>
        <w:t xml:space="preserve">CPUE </w:t>
      </w:r>
      <w:commentRangeStart w:id="65"/>
      <w:commentRangeStart w:id="66"/>
      <w:commentRangeStart w:id="67"/>
      <w:r w:rsidRPr="001E673E">
        <w:rPr>
          <w:szCs w:val="24"/>
        </w:rPr>
        <w:t>per ¼ m</w:t>
      </w:r>
      <w:r w:rsidRPr="001E673E">
        <w:rPr>
          <w:szCs w:val="24"/>
          <w:vertAlign w:val="superscript"/>
        </w:rPr>
        <w:t>2</w:t>
      </w:r>
      <w:r w:rsidRPr="001E673E">
        <w:rPr>
          <w:szCs w:val="24"/>
        </w:rPr>
        <w:t xml:space="preserve"> quadrat</w:t>
      </w:r>
      <w:commentRangeEnd w:id="65"/>
      <w:r w:rsidRPr="001E673E">
        <w:rPr>
          <w:rStyle w:val="CommentReference"/>
          <w:sz w:val="24"/>
          <w:szCs w:val="24"/>
        </w:rPr>
        <w:commentReference w:id="65"/>
      </w:r>
      <w:commentRangeEnd w:id="66"/>
      <w:r w:rsidRPr="001E673E">
        <w:rPr>
          <w:rStyle w:val="CommentReference"/>
          <w:sz w:val="24"/>
          <w:szCs w:val="24"/>
        </w:rPr>
        <w:commentReference w:id="66"/>
      </w:r>
      <w:commentRangeEnd w:id="67"/>
      <w:r w:rsidRPr="001E673E">
        <w:rPr>
          <w:rStyle w:val="CommentReference"/>
          <w:sz w:val="24"/>
          <w:szCs w:val="24"/>
        </w:rPr>
        <w:commentReference w:id="67"/>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written as Roundwt ~ Period + offset(log(Num_quads)</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Sum_spat ~ Period * Project + offset(log(Num_quads)</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spat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68"/>
      <w:r w:rsidRPr="001E673E">
        <w:rPr>
          <w:szCs w:val="24"/>
        </w:rPr>
        <w:t xml:space="preserve">Figure 6. </w:t>
      </w:r>
      <w:commentRangeEnd w:id="68"/>
      <w:r w:rsidRPr="001E673E">
        <w:rPr>
          <w:rStyle w:val="CommentReference"/>
          <w:sz w:val="24"/>
          <w:szCs w:val="24"/>
        </w:rPr>
        <w:commentReference w:id="68"/>
      </w:r>
      <w:r w:rsidRPr="001E673E">
        <w:rPr>
          <w:szCs w:val="24"/>
        </w:rPr>
        <w:t>Live oyster counts for a single ¼ m</w:t>
      </w:r>
      <w:r w:rsidRPr="004C06BA">
        <w:rPr>
          <w:szCs w:val="24"/>
          <w:vertAlign w:val="superscript"/>
        </w:rPr>
        <w:t>2</w:t>
      </w:r>
      <w:r w:rsidRPr="001E673E">
        <w:rPr>
          <w:szCs w:val="24"/>
        </w:rPr>
        <w:t xml:space="preserve"> quadrat by period, predicted using an nbGLM model in R, generally written as Su</w:t>
      </w:r>
      <w:r w:rsidRPr="00B27B00">
        <w:rPr>
          <w:szCs w:val="24"/>
        </w:rPr>
        <w:t>m_spat ~ Period * Project + offset(log(Num_quads)). This is an interactive model allowing for a unique slope for each project. The solid black line represents the predicted number of live spat; the grey area represents its 95% confidence interval. All study sites had more than one quadrat sampled, and no study site was sampled in all periods. Predicted values are shown for all periods and for a single quadrat to demonstrate the difference in predicted number of live oyster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69"/>
      <w:commentRangeStart w:id="70"/>
      <w:r w:rsidRPr="001E673E">
        <w:rPr>
          <w:szCs w:val="24"/>
        </w:rPr>
        <w:t>The utility of this plot is up for discussion.</w:t>
      </w:r>
      <w:commentRangeEnd w:id="69"/>
      <w:r w:rsidRPr="001E673E">
        <w:rPr>
          <w:rStyle w:val="CommentReference"/>
          <w:sz w:val="24"/>
          <w:szCs w:val="24"/>
        </w:rPr>
        <w:commentReference w:id="69"/>
      </w:r>
      <w:commentRangeEnd w:id="70"/>
      <w:r w:rsidRPr="001E673E">
        <w:rPr>
          <w:rStyle w:val="CommentReference"/>
          <w:sz w:val="24"/>
          <w:szCs w:val="24"/>
        </w:rPr>
        <w:commentReference w:id="70"/>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71"/>
      <w:commentRangeStart w:id="72"/>
      <w:commentRangeStart w:id="73"/>
      <w:r w:rsidRPr="001E673E">
        <w:t xml:space="preserve">Figure </w:t>
      </w:r>
      <w:commentRangeEnd w:id="71"/>
      <w:r w:rsidRPr="001E673E">
        <w:rPr>
          <w:rStyle w:val="CommentReference"/>
          <w:sz w:val="24"/>
          <w:szCs w:val="24"/>
        </w:rPr>
        <w:commentReference w:id="71"/>
      </w:r>
      <w:commentRangeEnd w:id="72"/>
      <w:r w:rsidRPr="001E673E">
        <w:rPr>
          <w:rStyle w:val="CommentReference"/>
          <w:sz w:val="24"/>
          <w:szCs w:val="24"/>
        </w:rPr>
        <w:commentReference w:id="72"/>
      </w:r>
      <w:commentRangeEnd w:id="73"/>
      <w:r w:rsidRPr="001E673E">
        <w:rPr>
          <w:rStyle w:val="CommentReference"/>
          <w:sz w:val="24"/>
          <w:szCs w:val="24"/>
        </w:rPr>
        <w:commentReference w:id="73"/>
      </w:r>
      <w:r w:rsidRPr="001E673E">
        <w:t>7. Predicted change in cultch biomass from the four Apalachicola Bay study sites. The model in R is written as Roundwt ~ Period + offset(log(Num_quads)</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Bill Pine" w:date="2022-09-28T21:55:00Z" w:initials="bp">
    <w:p w14:paraId="39B34FBE" w14:textId="033F95E2" w:rsidR="00C90CD3" w:rsidRDefault="00C90CD3">
      <w:pPr>
        <w:pStyle w:val="CommentText"/>
      </w:pPr>
      <w:r>
        <w:rPr>
          <w:rStyle w:val="CommentReference"/>
        </w:rPr>
        <w:annotationRef/>
      </w:r>
      <w:r>
        <w:t>Stopped here</w:t>
      </w:r>
    </w:p>
  </w:comment>
  <w:comment w:id="29" w:author="Ed Camp" w:date="2022-09-19T10:53:00Z" w:initials="CE">
    <w:p w14:paraId="24C8FA32" w14:textId="77777777" w:rsidR="00C6242F" w:rsidRDefault="00C6242F" w:rsidP="00AC0F71">
      <w:pPr>
        <w:pStyle w:val="CommentText"/>
      </w:pPr>
      <w:r>
        <w:rPr>
          <w:rStyle w:val="CommentReference"/>
        </w:rPr>
        <w:annotationRef/>
      </w:r>
      <w:r>
        <w:t xml:space="preserve">I feel like a reviewer is just going to ask for a model and the confidence intervals on the beta for cultch mass to see if it overlaps zero. </w:t>
      </w:r>
    </w:p>
  </w:comment>
  <w:comment w:id="38" w:author="Ed Camp" w:date="2022-09-13T13:39:00Z" w:initials="CE">
    <w:p w14:paraId="5A5B3405" w14:textId="34FF7ACB" w:rsidR="00C6242F" w:rsidRDefault="00C6242F">
      <w:pPr>
        <w:pStyle w:val="CommentText"/>
      </w:pPr>
      <w:r>
        <w:rPr>
          <w:rStyle w:val="CommentReference"/>
        </w:rPr>
        <w:annotationRef/>
      </w:r>
      <w:r>
        <w:t>Can we include an end of this sentence that specifies how this compares to the total area restored per restoration?</w:t>
      </w:r>
    </w:p>
  </w:comment>
  <w:comment w:id="39" w:author="Pine, Bill" w:date="2022-09-24T10:58:00Z" w:initials="PB">
    <w:p w14:paraId="3A6D643E" w14:textId="77777777" w:rsidR="00C6242F" w:rsidRDefault="00C6242F" w:rsidP="00C6242F">
      <w:pPr>
        <w:pStyle w:val="CommentText"/>
      </w:pPr>
      <w:r>
        <w:rPr>
          <w:rStyle w:val="CommentReference"/>
        </w:rPr>
        <w:annotationRef/>
      </w:r>
      <w:r>
        <w:t>We don't know the total area of restoration. I've asked this and it isn't clear between what was the design area was vs. what the actual area was.</w:t>
      </w:r>
    </w:p>
  </w:comment>
  <w:comment w:id="40" w:author="Ed Camp" w:date="2022-09-13T13:40:00Z" w:initials="CE">
    <w:p w14:paraId="3CA21885" w14:textId="6E8BA467" w:rsidR="00C6242F" w:rsidRDefault="00C6242F">
      <w:pPr>
        <w:pStyle w:val="CommentText"/>
      </w:pPr>
      <w:r>
        <w:rPr>
          <w:rStyle w:val="CommentReference"/>
        </w:rPr>
        <w:annotationRef/>
      </w:r>
      <w:r>
        <w:t>I do not understand how this connects to above and I think it is confusing. I recommend deleting it or making more obvious how it relates to the topic of this section.</w:t>
      </w:r>
    </w:p>
  </w:comment>
  <w:comment w:id="41" w:author="Pine, Bill" w:date="2022-09-20T08:25:00Z" w:initials="PB">
    <w:p w14:paraId="10BEF58E" w14:textId="77777777" w:rsidR="00C6242F" w:rsidRDefault="00C6242F" w:rsidP="00C6242F">
      <w:pPr>
        <w:pStyle w:val="CommentText"/>
      </w:pPr>
      <w:r>
        <w:rPr>
          <w:rStyle w:val="CommentReference"/>
        </w:rPr>
        <w:annotationRef/>
      </w:r>
      <w:r>
        <w:t>Because FWC cite this study as a guiding document for justifying their restoration efforts to NFWF.</w:t>
      </w:r>
    </w:p>
  </w:comment>
  <w:comment w:id="46" w:author="Ed Camp" w:date="2022-09-13T14:32:00Z" w:initials="CE">
    <w:p w14:paraId="40B9BE79" w14:textId="380EDCF1" w:rsidR="00C6242F" w:rsidRDefault="00C6242F">
      <w:pPr>
        <w:pStyle w:val="CommentText"/>
      </w:pPr>
      <w:r>
        <w:rPr>
          <w:rStyle w:val="CommentReference"/>
        </w:rPr>
        <w:annotationRef/>
      </w:r>
      <w:r>
        <w:t>I think it is logically inconsistent to have most of the discussion describe how different types of restoration (height, elevation, possibly material) might logically have led to the restoration failure and also say that restoration is impossible. I do not understand why the (likely) alternative stable states means restoration is impossible. I think it implies current restoration is not likely to be successful (so stop trying the same thing that isn’t working) and 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47" w:author="Pine, Bill" w:date="2022-09-24T15:41:00Z" w:initials="PB">
    <w:p w14:paraId="12676E00" w14:textId="77777777" w:rsidR="00C6242F" w:rsidRDefault="00C6242F" w:rsidP="00C6242F">
      <w:pPr>
        <w:pStyle w:val="CommentText"/>
      </w:pPr>
      <w:r>
        <w:rPr>
          <w:rStyle w:val="CommentReference"/>
        </w:rPr>
        <w:annotationRef/>
      </w:r>
      <w:r>
        <w:t>If you do the calculations for the removals it would cost hundreds of millions of dollars to replace the amount of material that was removed.</w:t>
      </w:r>
    </w:p>
  </w:comment>
  <w:comment w:id="48" w:author="Ed Camp" w:date="2022-09-13T14:34:00Z" w:initials="CE">
    <w:p w14:paraId="2B9123E8" w14:textId="5C16B0D8" w:rsidR="00C6242F" w:rsidRDefault="00C6242F">
      <w:pPr>
        <w:pStyle w:val="CommentText"/>
      </w:pPr>
      <w:r>
        <w:rPr>
          <w:rStyle w:val="CommentReference"/>
        </w:rPr>
        <w:annotationRef/>
      </w:r>
      <w:r>
        <w:t>I do not think we can claim that the legal actions themselves have had any ecological/biological or physical affect on the bay, unless we are claiming this as opportunity cost of not spending legal fees of socioeconomic restoration/relief and/or ecological restoration. And that would need to be laid out and explained, and still would be a stretch.</w:t>
      </w:r>
    </w:p>
  </w:comment>
  <w:comment w:id="49" w:author="Pine, Bill" w:date="2022-09-24T15:35:00Z" w:initials="PB">
    <w:p w14:paraId="2B8F84E6" w14:textId="77777777" w:rsidR="00C6242F" w:rsidRDefault="00C6242F" w:rsidP="00C6242F">
      <w:pPr>
        <w:pStyle w:val="CommentText"/>
      </w:pPr>
      <w:r>
        <w:rPr>
          <w:rStyle w:val="CommentReference"/>
        </w:rPr>
        <w:annotationRef/>
      </w:r>
      <w:r>
        <w:t xml:space="preserve">The legal actions were an effort to force equitable water allocation and increase downstream releases. That's the prayer for relief. </w:t>
      </w:r>
    </w:p>
  </w:comment>
  <w:comment w:id="56" w:author="Amanda Morgan" w:date="2022-08-02T10:29:00Z" w:initials="AM">
    <w:p w14:paraId="0338FF49" w14:textId="11F0A731" w:rsidR="00C6242F" w:rsidRDefault="00C6242F">
      <w:pPr>
        <w:pStyle w:val="CommentText"/>
      </w:pPr>
      <w:r>
        <w:rPr>
          <w:rStyle w:val="CommentReference"/>
        </w:rPr>
        <w:annotationRef/>
      </w:r>
      <w:r>
        <w:t>If you keep this reference, please give the following information in this order/format:</w:t>
      </w:r>
    </w:p>
    <w:p w14:paraId="64990989" w14:textId="048E9B48" w:rsidR="00C6242F" w:rsidRDefault="00C6242F">
      <w:pPr>
        <w:pStyle w:val="CommentText"/>
      </w:pPr>
      <w:r>
        <w:t>Authors. Year. Title. Publisher name, publisher location. URL.</w:t>
      </w:r>
    </w:p>
  </w:comment>
  <w:comment w:id="57" w:author="Bill Pine" w:date="2022-08-09T09:53:00Z" w:initials="PB">
    <w:p w14:paraId="342AF9BC" w14:textId="77777777" w:rsidR="00C6242F" w:rsidRDefault="00C6242F" w:rsidP="00C6242F">
      <w:pPr>
        <w:pStyle w:val="CommentText"/>
      </w:pPr>
      <w:r>
        <w:rPr>
          <w:rStyle w:val="CommentReference"/>
        </w:rPr>
        <w:annotationRef/>
      </w:r>
      <w:r>
        <w:t>This information is not available.</w:t>
      </w:r>
    </w:p>
  </w:comment>
  <w:comment w:id="58" w:author="Amanda Morgan" w:date="2022-08-02T10:09:00Z" w:initials="AM">
    <w:p w14:paraId="0DFDD949" w14:textId="02456CAC" w:rsidR="00C6242F" w:rsidRDefault="00C6242F">
      <w:pPr>
        <w:pStyle w:val="CommentText"/>
      </w:pPr>
      <w:r>
        <w:rPr>
          <w:rStyle w:val="CommentReference"/>
        </w:rPr>
        <w:annotationRef/>
      </w:r>
      <w:r>
        <w:t>Add page numbers.</w:t>
      </w:r>
    </w:p>
  </w:comment>
  <w:comment w:id="59" w:author="Bill Pine" w:date="2022-08-09T08:58:00Z" w:initials="PB">
    <w:p w14:paraId="4DF4A817" w14:textId="77777777" w:rsidR="00C6242F" w:rsidRDefault="00C6242F" w:rsidP="00C6242F">
      <w:pPr>
        <w:pStyle w:val="CommentText"/>
      </w:pPr>
      <w:r>
        <w:rPr>
          <w:rStyle w:val="CommentReference"/>
        </w:rPr>
        <w:annotationRef/>
      </w:r>
      <w:r>
        <w:t>There are no page numbers. It is online and just says "11 pages"</w:t>
      </w:r>
    </w:p>
  </w:comment>
  <w:comment w:id="60" w:author="Amanda Morgan" w:date="2022-08-02T10:08:00Z" w:initials="AM">
    <w:p w14:paraId="6D4CA642" w14:textId="0685F96B" w:rsidR="00C6242F" w:rsidRDefault="00C6242F">
      <w:pPr>
        <w:pStyle w:val="CommentText"/>
      </w:pPr>
      <w:r>
        <w:rPr>
          <w:rStyle w:val="CommentReference"/>
        </w:rPr>
        <w:annotationRef/>
      </w:r>
      <w:r>
        <w:t>If you keep this entry, add page numbers.</w:t>
      </w:r>
    </w:p>
  </w:comment>
  <w:comment w:id="61" w:author="Ed Camp" w:date="2022-09-13T13:36:00Z" w:initials="CE">
    <w:p w14:paraId="0056BE65" w14:textId="02F1AA53" w:rsidR="00C6242F" w:rsidRDefault="00C6242F">
      <w:pPr>
        <w:pStyle w:val="CommentText"/>
      </w:pPr>
      <w:r>
        <w:rPr>
          <w:rStyle w:val="CommentReference"/>
        </w:rPr>
        <w:annotationRef/>
      </w:r>
      <w:r>
        <w:t>Is it possible to include the coverage in hectares or no?</w:t>
      </w:r>
    </w:p>
  </w:comment>
  <w:comment w:id="62" w:author="Pine, Bill" w:date="2022-09-24T15:51:00Z" w:initials="PB">
    <w:p w14:paraId="3298F7D2" w14:textId="77777777" w:rsidR="00C6242F" w:rsidRDefault="00C6242F" w:rsidP="00C6242F">
      <w:pPr>
        <w:pStyle w:val="CommentText"/>
      </w:pPr>
      <w:r>
        <w:rPr>
          <w:rStyle w:val="CommentReference"/>
        </w:rPr>
        <w:annotationRef/>
      </w:r>
      <w:r>
        <w:t>No, I don't think so. That's because there were planned areas, and nobody seems to think the deployments went as planned and nobody seems to know how the areas changed over time.</w:t>
      </w:r>
    </w:p>
  </w:comment>
  <w:comment w:id="63" w:author="Bill Pine" w:date="2022-09-28T21:40:00Z" w:initials="bp">
    <w:p w14:paraId="0746B1B5" w14:textId="056F6594" w:rsidR="00304113" w:rsidRDefault="00304113">
      <w:pPr>
        <w:pStyle w:val="CommentText"/>
      </w:pPr>
      <w:r>
        <w:rPr>
          <w:rStyle w:val="CommentReference"/>
        </w:rPr>
        <w:annotationRef/>
      </w:r>
      <w:r>
        <w:t>Update 9/28/2022</w:t>
      </w:r>
    </w:p>
  </w:comment>
  <w:comment w:id="64" w:author="Sandra Brooke" w:date="2022-07-08T11:37:00Z" w:initials="SB">
    <w:p w14:paraId="6C4F5934" w14:textId="1CE8AF65" w:rsidR="00C6242F" w:rsidRDefault="00C6242F" w:rsidP="00F35969">
      <w:pPr>
        <w:pStyle w:val="CommentText"/>
      </w:pPr>
      <w:r>
        <w:rPr>
          <w:rStyle w:val="CommentReference"/>
        </w:rPr>
        <w:annotationRef/>
      </w:r>
      <w:r>
        <w:t xml:space="preserve">Inconsistent/incorrect labeling of projects. These don’t match the methods or Table 1. </w:t>
      </w:r>
    </w:p>
  </w:comment>
  <w:comment w:id="65" w:author="Andrew Shantz" w:date="2022-07-01T12:29:00Z" w:initials="AS">
    <w:p w14:paraId="3B1DFF46" w14:textId="77777777" w:rsidR="00C6242F" w:rsidRDefault="00C6242F"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66" w:author="Sandra Brooke" w:date="2022-07-08T13:04:00Z" w:initials="SB">
    <w:p w14:paraId="08D7031D" w14:textId="77777777" w:rsidR="00C6242F" w:rsidRDefault="00C6242F" w:rsidP="00F35969">
      <w:pPr>
        <w:pStyle w:val="CommentText"/>
      </w:pPr>
      <w:r>
        <w:rPr>
          <w:rStyle w:val="CommentReference"/>
        </w:rPr>
        <w:annotationRef/>
      </w:r>
      <w:r>
        <w:t>NFWF 1 also had 4 different clutching levels so where are the treatment specific data?</w:t>
      </w:r>
    </w:p>
  </w:comment>
  <w:comment w:id="67" w:author="Bill Pine" w:date="2022-07-10T23:16:00Z" w:initials="PB">
    <w:p w14:paraId="3B9F2B7A" w14:textId="77777777" w:rsidR="00C6242F" w:rsidRDefault="00C6242F" w:rsidP="00F35969">
      <w:pPr>
        <w:pStyle w:val="CommentText"/>
      </w:pPr>
      <w:r>
        <w:rPr>
          <w:rStyle w:val="CommentReference"/>
        </w:rPr>
        <w:annotationRef/>
      </w:r>
      <w:r>
        <w:t>I sum the counts at each site.</w:t>
      </w:r>
    </w:p>
  </w:comment>
  <w:comment w:id="68" w:author="Sandra Brooke" w:date="2022-07-08T12:28:00Z" w:initials="SB">
    <w:p w14:paraId="6453CD25" w14:textId="77777777" w:rsidR="00C6242F" w:rsidRDefault="00C6242F" w:rsidP="00F35969">
      <w:pPr>
        <w:pStyle w:val="CommentText"/>
      </w:pPr>
      <w:r>
        <w:rPr>
          <w:rStyle w:val="CommentReference"/>
        </w:rPr>
        <w:annotationRef/>
      </w:r>
      <w:r>
        <w:t>Same comments as previously re names – these are different again</w:t>
      </w:r>
    </w:p>
  </w:comment>
  <w:comment w:id="69" w:author="Sandra Brooke" w:date="2022-07-08T12:31:00Z" w:initials="SB">
    <w:p w14:paraId="7DF1FEDF" w14:textId="77777777" w:rsidR="00C6242F" w:rsidRDefault="00C6242F"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70" w:author="Bill Pine" w:date="2022-07-10T23:18:00Z" w:initials="PB">
    <w:p w14:paraId="47CBA992" w14:textId="77777777" w:rsidR="00C6242F" w:rsidRDefault="00C6242F" w:rsidP="00F35969">
      <w:pPr>
        <w:pStyle w:val="CommentText"/>
      </w:pPr>
      <w:r>
        <w:rPr>
          <w:rStyle w:val="CommentReference"/>
        </w:rPr>
        <w:annotationRef/>
      </w:r>
      <w:r>
        <w:t>What doesn't match with figure 5?</w:t>
      </w:r>
    </w:p>
  </w:comment>
  <w:comment w:id="71" w:author="Fred Johnson" w:date="2022-05-05T17:45:00Z" w:initials="FJ">
    <w:p w14:paraId="6B3529EB" w14:textId="77777777" w:rsidR="00C6242F" w:rsidRDefault="00C6242F" w:rsidP="00F35969">
      <w:pPr>
        <w:pStyle w:val="CommentText"/>
      </w:pPr>
      <w:r>
        <w:rPr>
          <w:rStyle w:val="CommentReference"/>
        </w:rPr>
        <w:annotationRef/>
      </w:r>
      <w:r>
        <w:t>The “rock” weight doesn’t increase, right?  Just the matrix of cultch (rock + shell), correct?  And how are these increases reconciles with the lack of spat settlement?</w:t>
      </w:r>
    </w:p>
  </w:comment>
  <w:comment w:id="72" w:author="Bill Pine" w:date="2022-06-06T05:39:00Z" w:initials="PB">
    <w:p w14:paraId="7195FB14" w14:textId="77777777" w:rsidR="00C6242F" w:rsidRDefault="00C6242F"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73" w:author="Sandra Brooke" w:date="2022-07-08T12:38:00Z" w:initials="SB">
    <w:p w14:paraId="21CE1EE3" w14:textId="77777777" w:rsidR="00C6242F" w:rsidRDefault="00C6242F"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B34FBE" w15:done="0"/>
  <w15:commentEx w15:paraId="24C8FA32" w15:done="0"/>
  <w15:commentEx w15:paraId="5A5B3405" w15:done="0"/>
  <w15:commentEx w15:paraId="3A6D643E" w15:paraIdParent="5A5B3405" w15:done="0"/>
  <w15:commentEx w15:paraId="3CA21885" w15:done="0"/>
  <w15:commentEx w15:paraId="10BEF58E" w15:paraIdParent="3CA21885" w15:done="0"/>
  <w15:commentEx w15:paraId="40B9BE79" w15:done="0"/>
  <w15:commentEx w15:paraId="12676E00" w15:paraIdParent="40B9BE79" w15:done="0"/>
  <w15:commentEx w15:paraId="2B9123E8" w15:done="0"/>
  <w15:commentEx w15:paraId="2B8F84E6"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0056BE65" w15:done="0"/>
  <w15:commentEx w15:paraId="3298F7D2" w15:paraIdParent="0056BE65" w15:done="0"/>
  <w15:commentEx w15:paraId="0746B1B5"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F4146" w16cex:dateUtc="2022-09-29T01:55:00Z"/>
  <w16cex:commentExtensible w16cex:durableId="26D2C8C3" w16cex:dateUtc="2022-09-19T14:53:00Z"/>
  <w16cex:commentExtensible w16cex:durableId="26CB0683" w16cex:dateUtc="2022-09-13T17:39:00Z"/>
  <w16cex:commentExtensible w16cex:durableId="26D9613D" w16cex:dateUtc="2022-09-24T14:58:00Z"/>
  <w16cex:commentExtensible w16cex:durableId="26CB06E2" w16cex:dateUtc="2022-09-13T17:40:00Z"/>
  <w16cex:commentExtensible w16cex:durableId="26D3F75C" w16cex:dateUtc="2022-09-20T12:25:00Z"/>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CB05CC" w16cex:dateUtc="2022-09-13T17:36:00Z"/>
  <w16cex:commentExtensible w16cex:durableId="26D9A5ED" w16cex:dateUtc="2022-09-24T19:51:00Z"/>
  <w16cex:commentExtensible w16cex:durableId="26DF3DE8" w16cex:dateUtc="2022-09-29T01:40: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B34FBE" w16cid:durableId="26DF4146"/>
  <w16cid:commentId w16cid:paraId="24C8FA32" w16cid:durableId="26D2C8C3"/>
  <w16cid:commentId w16cid:paraId="5A5B3405" w16cid:durableId="26CB0683"/>
  <w16cid:commentId w16cid:paraId="3A6D643E" w16cid:durableId="26D9613D"/>
  <w16cid:commentId w16cid:paraId="3CA21885" w16cid:durableId="26CB06E2"/>
  <w16cid:commentId w16cid:paraId="10BEF58E" w16cid:durableId="26D3F75C"/>
  <w16cid:commentId w16cid:paraId="40B9BE79" w16cid:durableId="26CB12E2"/>
  <w16cid:commentId w16cid:paraId="12676E00" w16cid:durableId="26D9A3A3"/>
  <w16cid:commentId w16cid:paraId="2B9123E8" w16cid:durableId="26CB1387"/>
  <w16cid:commentId w16cid:paraId="2B8F84E6" w16cid:durableId="26D9A241"/>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0056BE65" w16cid:durableId="26CB05CC"/>
  <w16cid:commentId w16cid:paraId="3298F7D2" w16cid:durableId="26D9A5ED"/>
  <w16cid:commentId w16cid:paraId="0746B1B5" w16cid:durableId="26DF3DE8"/>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C1562" w14:textId="77777777" w:rsidR="00E6482C" w:rsidRDefault="00E6482C" w:rsidP="00216D3C">
      <w:pPr>
        <w:spacing w:line="240" w:lineRule="auto"/>
      </w:pPr>
      <w:r>
        <w:separator/>
      </w:r>
    </w:p>
  </w:endnote>
  <w:endnote w:type="continuationSeparator" w:id="0">
    <w:p w14:paraId="516901B0" w14:textId="77777777" w:rsidR="00E6482C" w:rsidRDefault="00E6482C"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8A4F2" w14:textId="77777777" w:rsidR="00E6482C" w:rsidRDefault="00E6482C" w:rsidP="00216D3C">
      <w:pPr>
        <w:spacing w:line="240" w:lineRule="auto"/>
      </w:pPr>
      <w:r>
        <w:separator/>
      </w:r>
    </w:p>
  </w:footnote>
  <w:footnote w:type="continuationSeparator" w:id="0">
    <w:p w14:paraId="512AE244" w14:textId="77777777" w:rsidR="00E6482C" w:rsidRDefault="00E6482C"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None" w15:userId="Bill Pine"/>
  </w15:person>
  <w15:person w15:author="Ed Camp">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en-US" w:vendorID="64" w:dllVersion="0"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N64FAOmaZLQtAAAA"/>
  </w:docVars>
  <w:rsids>
    <w:rsidRoot w:val="00853094"/>
    <w:rsid w:val="00002BD0"/>
    <w:rsid w:val="00002FA5"/>
    <w:rsid w:val="000033F3"/>
    <w:rsid w:val="00003757"/>
    <w:rsid w:val="00003768"/>
    <w:rsid w:val="00003FE3"/>
    <w:rsid w:val="0000664F"/>
    <w:rsid w:val="00006BE6"/>
    <w:rsid w:val="0000706D"/>
    <w:rsid w:val="000079AB"/>
    <w:rsid w:val="00012594"/>
    <w:rsid w:val="00013C16"/>
    <w:rsid w:val="000142BB"/>
    <w:rsid w:val="00015731"/>
    <w:rsid w:val="00016D1A"/>
    <w:rsid w:val="00016F69"/>
    <w:rsid w:val="00017761"/>
    <w:rsid w:val="00017D00"/>
    <w:rsid w:val="00020236"/>
    <w:rsid w:val="00026CA3"/>
    <w:rsid w:val="00031553"/>
    <w:rsid w:val="000320B6"/>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3816"/>
    <w:rsid w:val="00083A58"/>
    <w:rsid w:val="0008423A"/>
    <w:rsid w:val="000844B4"/>
    <w:rsid w:val="000853F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142E"/>
    <w:rsid w:val="000C55B3"/>
    <w:rsid w:val="000C631A"/>
    <w:rsid w:val="000C6346"/>
    <w:rsid w:val="000C6CA7"/>
    <w:rsid w:val="000C6D7A"/>
    <w:rsid w:val="000C75D3"/>
    <w:rsid w:val="000D00D7"/>
    <w:rsid w:val="000D0394"/>
    <w:rsid w:val="000D0EF7"/>
    <w:rsid w:val="000D2BF4"/>
    <w:rsid w:val="000D4229"/>
    <w:rsid w:val="000D51C9"/>
    <w:rsid w:val="000E07E9"/>
    <w:rsid w:val="000E5387"/>
    <w:rsid w:val="000E78BF"/>
    <w:rsid w:val="000F02AC"/>
    <w:rsid w:val="000F1A4E"/>
    <w:rsid w:val="000F2F77"/>
    <w:rsid w:val="000F56AC"/>
    <w:rsid w:val="000F5742"/>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A71"/>
    <w:rsid w:val="00177353"/>
    <w:rsid w:val="001776C1"/>
    <w:rsid w:val="001804FF"/>
    <w:rsid w:val="00181915"/>
    <w:rsid w:val="001836A5"/>
    <w:rsid w:val="001847E8"/>
    <w:rsid w:val="00187C8C"/>
    <w:rsid w:val="00192CFC"/>
    <w:rsid w:val="00193CB2"/>
    <w:rsid w:val="00194FBD"/>
    <w:rsid w:val="00195491"/>
    <w:rsid w:val="0019594C"/>
    <w:rsid w:val="00196CB2"/>
    <w:rsid w:val="00196CE9"/>
    <w:rsid w:val="001A0FB8"/>
    <w:rsid w:val="001A3071"/>
    <w:rsid w:val="001A7462"/>
    <w:rsid w:val="001A7831"/>
    <w:rsid w:val="001A7F62"/>
    <w:rsid w:val="001B0330"/>
    <w:rsid w:val="001B091C"/>
    <w:rsid w:val="001B0EC0"/>
    <w:rsid w:val="001B28A4"/>
    <w:rsid w:val="001B29E0"/>
    <w:rsid w:val="001B3AF1"/>
    <w:rsid w:val="001B6C66"/>
    <w:rsid w:val="001C0C91"/>
    <w:rsid w:val="001C20F6"/>
    <w:rsid w:val="001C306B"/>
    <w:rsid w:val="001D070A"/>
    <w:rsid w:val="001D09B3"/>
    <w:rsid w:val="001D2070"/>
    <w:rsid w:val="001D2391"/>
    <w:rsid w:val="001D48F2"/>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77D2"/>
    <w:rsid w:val="00210055"/>
    <w:rsid w:val="00211D29"/>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1929"/>
    <w:rsid w:val="002626DF"/>
    <w:rsid w:val="00262B19"/>
    <w:rsid w:val="00264690"/>
    <w:rsid w:val="00264982"/>
    <w:rsid w:val="0026753C"/>
    <w:rsid w:val="002720C8"/>
    <w:rsid w:val="00272D80"/>
    <w:rsid w:val="002740F9"/>
    <w:rsid w:val="002760EA"/>
    <w:rsid w:val="00276FC6"/>
    <w:rsid w:val="00277D75"/>
    <w:rsid w:val="00277FAE"/>
    <w:rsid w:val="00283A67"/>
    <w:rsid w:val="00286014"/>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30463"/>
    <w:rsid w:val="003339A7"/>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2F4C"/>
    <w:rsid w:val="003B4988"/>
    <w:rsid w:val="003B572E"/>
    <w:rsid w:val="003B6338"/>
    <w:rsid w:val="003B6D6B"/>
    <w:rsid w:val="003B6FCC"/>
    <w:rsid w:val="003C0441"/>
    <w:rsid w:val="003C199C"/>
    <w:rsid w:val="003C4FF3"/>
    <w:rsid w:val="003C514B"/>
    <w:rsid w:val="003C54C4"/>
    <w:rsid w:val="003C7476"/>
    <w:rsid w:val="003C7B29"/>
    <w:rsid w:val="003D0463"/>
    <w:rsid w:val="003D09A8"/>
    <w:rsid w:val="003D2309"/>
    <w:rsid w:val="003D2D89"/>
    <w:rsid w:val="003D38A4"/>
    <w:rsid w:val="003D7E1E"/>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32BE"/>
    <w:rsid w:val="00433BBC"/>
    <w:rsid w:val="00435532"/>
    <w:rsid w:val="004371CA"/>
    <w:rsid w:val="00440872"/>
    <w:rsid w:val="00444A44"/>
    <w:rsid w:val="00445F4F"/>
    <w:rsid w:val="00446403"/>
    <w:rsid w:val="004503F3"/>
    <w:rsid w:val="00450A57"/>
    <w:rsid w:val="0045369B"/>
    <w:rsid w:val="004542B0"/>
    <w:rsid w:val="00455498"/>
    <w:rsid w:val="004566B4"/>
    <w:rsid w:val="00456A83"/>
    <w:rsid w:val="004575FA"/>
    <w:rsid w:val="004578AC"/>
    <w:rsid w:val="0046010A"/>
    <w:rsid w:val="004601D2"/>
    <w:rsid w:val="004602C6"/>
    <w:rsid w:val="0046147D"/>
    <w:rsid w:val="00464375"/>
    <w:rsid w:val="004652CA"/>
    <w:rsid w:val="004675F9"/>
    <w:rsid w:val="00470B0E"/>
    <w:rsid w:val="00472037"/>
    <w:rsid w:val="00472AFF"/>
    <w:rsid w:val="004766E7"/>
    <w:rsid w:val="0047701A"/>
    <w:rsid w:val="00477B10"/>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9682A"/>
    <w:rsid w:val="005A01F6"/>
    <w:rsid w:val="005A0259"/>
    <w:rsid w:val="005A3CBE"/>
    <w:rsid w:val="005A4842"/>
    <w:rsid w:val="005A4DAB"/>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C1AED"/>
    <w:rsid w:val="006C2781"/>
    <w:rsid w:val="006C41CC"/>
    <w:rsid w:val="006C5888"/>
    <w:rsid w:val="006D28A4"/>
    <w:rsid w:val="006D2C5F"/>
    <w:rsid w:val="006D3F8A"/>
    <w:rsid w:val="006D5D4B"/>
    <w:rsid w:val="006D6B61"/>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DD4"/>
    <w:rsid w:val="00722836"/>
    <w:rsid w:val="0072306A"/>
    <w:rsid w:val="00724A98"/>
    <w:rsid w:val="00726452"/>
    <w:rsid w:val="00732B46"/>
    <w:rsid w:val="0073337B"/>
    <w:rsid w:val="00733AF1"/>
    <w:rsid w:val="00734F31"/>
    <w:rsid w:val="00735893"/>
    <w:rsid w:val="00737284"/>
    <w:rsid w:val="00737541"/>
    <w:rsid w:val="00740768"/>
    <w:rsid w:val="00740D37"/>
    <w:rsid w:val="00741E9D"/>
    <w:rsid w:val="007435EC"/>
    <w:rsid w:val="00745E9A"/>
    <w:rsid w:val="00745FC0"/>
    <w:rsid w:val="00747794"/>
    <w:rsid w:val="00747D50"/>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7E26"/>
    <w:rsid w:val="007D005B"/>
    <w:rsid w:val="007D20BE"/>
    <w:rsid w:val="007D3CB7"/>
    <w:rsid w:val="007D6E78"/>
    <w:rsid w:val="007E009D"/>
    <w:rsid w:val="007E2236"/>
    <w:rsid w:val="007E234A"/>
    <w:rsid w:val="007E4D4B"/>
    <w:rsid w:val="007E505F"/>
    <w:rsid w:val="007E58B0"/>
    <w:rsid w:val="007E5C6A"/>
    <w:rsid w:val="007F297B"/>
    <w:rsid w:val="007F2C87"/>
    <w:rsid w:val="007F2D3A"/>
    <w:rsid w:val="007F2F19"/>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CBD"/>
    <w:rsid w:val="008278D7"/>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76AF3"/>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B0AD1"/>
    <w:rsid w:val="008B1F3D"/>
    <w:rsid w:val="008B54A0"/>
    <w:rsid w:val="008B626E"/>
    <w:rsid w:val="008B7412"/>
    <w:rsid w:val="008C0622"/>
    <w:rsid w:val="008C1C2B"/>
    <w:rsid w:val="008C2A64"/>
    <w:rsid w:val="008C2E52"/>
    <w:rsid w:val="008C3ECC"/>
    <w:rsid w:val="008C5083"/>
    <w:rsid w:val="008C6031"/>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2027F"/>
    <w:rsid w:val="009202A0"/>
    <w:rsid w:val="00921A61"/>
    <w:rsid w:val="00921CF1"/>
    <w:rsid w:val="00925532"/>
    <w:rsid w:val="00926D2B"/>
    <w:rsid w:val="00927350"/>
    <w:rsid w:val="009307B6"/>
    <w:rsid w:val="009328A0"/>
    <w:rsid w:val="00933A36"/>
    <w:rsid w:val="00933F92"/>
    <w:rsid w:val="0093458D"/>
    <w:rsid w:val="00935B8E"/>
    <w:rsid w:val="00935D34"/>
    <w:rsid w:val="009369BD"/>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60B"/>
    <w:rsid w:val="00977D6B"/>
    <w:rsid w:val="00981025"/>
    <w:rsid w:val="00982007"/>
    <w:rsid w:val="009829B2"/>
    <w:rsid w:val="009856FF"/>
    <w:rsid w:val="00987609"/>
    <w:rsid w:val="0099118F"/>
    <w:rsid w:val="009923C5"/>
    <w:rsid w:val="00992A60"/>
    <w:rsid w:val="009935EB"/>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646F"/>
    <w:rsid w:val="009E7E7D"/>
    <w:rsid w:val="009E7FED"/>
    <w:rsid w:val="009F5BD0"/>
    <w:rsid w:val="009F60AE"/>
    <w:rsid w:val="009F6E45"/>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30DFD"/>
    <w:rsid w:val="00A3151D"/>
    <w:rsid w:val="00A31F2B"/>
    <w:rsid w:val="00A3204D"/>
    <w:rsid w:val="00A321F7"/>
    <w:rsid w:val="00A32F4C"/>
    <w:rsid w:val="00A341F0"/>
    <w:rsid w:val="00A3431E"/>
    <w:rsid w:val="00A3555C"/>
    <w:rsid w:val="00A3601E"/>
    <w:rsid w:val="00A412F9"/>
    <w:rsid w:val="00A41FF6"/>
    <w:rsid w:val="00A4262A"/>
    <w:rsid w:val="00A42E5D"/>
    <w:rsid w:val="00A43A6D"/>
    <w:rsid w:val="00A443E7"/>
    <w:rsid w:val="00A4473E"/>
    <w:rsid w:val="00A44BAB"/>
    <w:rsid w:val="00A529C6"/>
    <w:rsid w:val="00A533F2"/>
    <w:rsid w:val="00A53DAA"/>
    <w:rsid w:val="00A56E19"/>
    <w:rsid w:val="00A57112"/>
    <w:rsid w:val="00A62CF3"/>
    <w:rsid w:val="00A62F56"/>
    <w:rsid w:val="00A63673"/>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D2E"/>
    <w:rsid w:val="00A97D94"/>
    <w:rsid w:val="00AA0C7B"/>
    <w:rsid w:val="00AA1015"/>
    <w:rsid w:val="00AA23E7"/>
    <w:rsid w:val="00AA2D30"/>
    <w:rsid w:val="00AA79C4"/>
    <w:rsid w:val="00AB1970"/>
    <w:rsid w:val="00AB197A"/>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90F83"/>
    <w:rsid w:val="00B9157A"/>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7B90"/>
    <w:rsid w:val="00C87BF5"/>
    <w:rsid w:val="00C90CD3"/>
    <w:rsid w:val="00C91B67"/>
    <w:rsid w:val="00C94F86"/>
    <w:rsid w:val="00C95918"/>
    <w:rsid w:val="00C95BAD"/>
    <w:rsid w:val="00C97CF3"/>
    <w:rsid w:val="00CA2D5A"/>
    <w:rsid w:val="00CA300C"/>
    <w:rsid w:val="00CA45ED"/>
    <w:rsid w:val="00CA4665"/>
    <w:rsid w:val="00CB1FDD"/>
    <w:rsid w:val="00CB20FF"/>
    <w:rsid w:val="00CB5305"/>
    <w:rsid w:val="00CB5AFA"/>
    <w:rsid w:val="00CB6300"/>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C90"/>
    <w:rsid w:val="00DA322E"/>
    <w:rsid w:val="00DA4500"/>
    <w:rsid w:val="00DA537A"/>
    <w:rsid w:val="00DB04E8"/>
    <w:rsid w:val="00DB2727"/>
    <w:rsid w:val="00DB33A6"/>
    <w:rsid w:val="00DB385D"/>
    <w:rsid w:val="00DC00E7"/>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14EBA"/>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556F"/>
    <w:rsid w:val="00EE5C3A"/>
    <w:rsid w:val="00EE6750"/>
    <w:rsid w:val="00EF0BEB"/>
    <w:rsid w:val="00EF0D71"/>
    <w:rsid w:val="00EF326B"/>
    <w:rsid w:val="00F02FA5"/>
    <w:rsid w:val="00F03645"/>
    <w:rsid w:val="00F03AC4"/>
    <w:rsid w:val="00F07493"/>
    <w:rsid w:val="00F11BC2"/>
    <w:rsid w:val="00F13989"/>
    <w:rsid w:val="00F14FE0"/>
    <w:rsid w:val="00F20222"/>
    <w:rsid w:val="00F2179A"/>
    <w:rsid w:val="00F24246"/>
    <w:rsid w:val="00F27494"/>
    <w:rsid w:val="00F30E7E"/>
    <w:rsid w:val="00F3134C"/>
    <w:rsid w:val="00F3151D"/>
    <w:rsid w:val="00F32570"/>
    <w:rsid w:val="00F34BE1"/>
    <w:rsid w:val="00F3585C"/>
    <w:rsid w:val="00F35969"/>
    <w:rsid w:val="00F360E4"/>
    <w:rsid w:val="00F36921"/>
    <w:rsid w:val="00F3775A"/>
    <w:rsid w:val="00F421E7"/>
    <w:rsid w:val="00F46C55"/>
    <w:rsid w:val="00F47881"/>
    <w:rsid w:val="00F50517"/>
    <w:rsid w:val="00F5240A"/>
    <w:rsid w:val="00F54898"/>
    <w:rsid w:val="00F56B35"/>
    <w:rsid w:val="00F602CC"/>
    <w:rsid w:val="00F603A7"/>
    <w:rsid w:val="00F60A5E"/>
    <w:rsid w:val="00F613D3"/>
    <w:rsid w:val="00F630AB"/>
    <w:rsid w:val="00F632DF"/>
    <w:rsid w:val="00F644C1"/>
    <w:rsid w:val="00F6463E"/>
    <w:rsid w:val="00F64D50"/>
    <w:rsid w:val="00F677DF"/>
    <w:rsid w:val="00F70510"/>
    <w:rsid w:val="00F726C2"/>
    <w:rsid w:val="00F74278"/>
    <w:rsid w:val="00F74E41"/>
    <w:rsid w:val="00F755FF"/>
    <w:rsid w:val="00F77545"/>
    <w:rsid w:val="00F775F6"/>
    <w:rsid w:val="00F80E1D"/>
    <w:rsid w:val="00F8304F"/>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illpine/AB_DEP.git" TargetMode="External"/><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70</Pages>
  <Words>13480</Words>
  <Characters>76840</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6</cp:revision>
  <cp:lastPrinted>2022-09-10T21:37:00Z</cp:lastPrinted>
  <dcterms:created xsi:type="dcterms:W3CDTF">2022-09-25T20:29:00Z</dcterms:created>
  <dcterms:modified xsi:type="dcterms:W3CDTF">2022-09-29T10:15:00Z</dcterms:modified>
</cp:coreProperties>
</file>